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804B01" w:rsidRPr="0032017E">
        <w:rPr>
          <w:rFonts w:ascii="Lucida Sans" w:hAnsi="Lucida Sans" w:cs="Lucida Sans Unicode"/>
          <w:b/>
          <w:bCs/>
        </w:rPr>
        <w:t xml:space="preserve"> </w:t>
      </w:r>
      <w:r w:rsidR="0032017E" w:rsidRPr="0032017E">
        <w:rPr>
          <w:rFonts w:ascii="Lucida Sans" w:hAnsi="Lucida Sans" w:cs="Lucida Sans Unicode"/>
          <w:b/>
          <w:bCs/>
        </w:rPr>
        <w:t>27</w:t>
      </w:r>
      <w:r w:rsidRPr="0032017E">
        <w:rPr>
          <w:rFonts w:ascii="Lucida Sans" w:hAnsi="Lucida Sans" w:cs="Lucida Sans Unicode"/>
          <w:b/>
          <w:bCs/>
        </w:rPr>
        <w:t>/</w:t>
      </w:r>
      <w:r w:rsidR="00EB5A15" w:rsidRPr="0032017E">
        <w:rPr>
          <w:rFonts w:ascii="Lucida Sans" w:hAnsi="Lucida Sans" w:cs="Lucida Sans Unicode"/>
          <w:b/>
          <w:bCs/>
        </w:rPr>
        <w:t>03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2022/23</w:t>
      </w:r>
    </w:p>
    <w:p w:rsidR="00A425E0" w:rsidRPr="0032017E" w:rsidRDefault="00A425E0" w:rsidP="00A425E0">
      <w:pPr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Pr="0032017E" w:rsidRDefault="00D25410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32017E" w:rsidRPr="0032017E" w:rsidRDefault="0032017E" w:rsidP="0032017E">
      <w:pPr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32017E" w:rsidRDefault="0032017E" w:rsidP="0032017E">
      <w:pPr>
        <w:jc w:val="right"/>
        <w:rPr>
          <w:rFonts w:ascii="Lucida Sans" w:hAnsi="Lucida Sans" w:cs="Lucida Sans Unicode"/>
          <w:b/>
          <w:sz w:val="20"/>
          <w:szCs w:val="20"/>
        </w:rPr>
      </w:pPr>
      <w:r w:rsidRPr="0032017E">
        <w:rPr>
          <w:rFonts w:ascii="Lucida Sans" w:hAnsi="Lucida Sans" w:cs="Lucida Sans Unicode"/>
          <w:b/>
          <w:sz w:val="20"/>
          <w:szCs w:val="20"/>
        </w:rPr>
        <w:t>AI CANDIDATI ESTERNI</w:t>
      </w:r>
    </w:p>
    <w:p w:rsidR="0032017E" w:rsidRPr="0032017E" w:rsidRDefault="0032017E" w:rsidP="0032017E">
      <w:pPr>
        <w:jc w:val="right"/>
        <w:rPr>
          <w:rFonts w:ascii="Lucida Sans" w:hAnsi="Lucida Sans" w:cs="Lucida Sans Unicode"/>
          <w:b/>
          <w:sz w:val="20"/>
          <w:szCs w:val="20"/>
        </w:rPr>
      </w:pPr>
      <w:r w:rsidRPr="0032017E">
        <w:rPr>
          <w:rFonts w:ascii="Lucida Sans" w:hAnsi="Lucida Sans" w:cs="Lucida Sans Unicode"/>
          <w:b/>
          <w:sz w:val="20"/>
          <w:szCs w:val="20"/>
        </w:rPr>
        <w:t>AI DOCENTI/PERSONALE ATA</w:t>
      </w:r>
    </w:p>
    <w:p w:rsidR="0032017E" w:rsidRPr="0032017E" w:rsidRDefault="0032017E" w:rsidP="0032017E">
      <w:pPr>
        <w:jc w:val="right"/>
        <w:rPr>
          <w:rFonts w:ascii="Lucida Sans" w:hAnsi="Lucida Sans" w:cs="Lucida Sans Unicode"/>
          <w:b/>
          <w:sz w:val="20"/>
          <w:szCs w:val="20"/>
        </w:rPr>
      </w:pPr>
      <w:r w:rsidRPr="0032017E">
        <w:rPr>
          <w:rFonts w:ascii="Lucida Sans" w:hAnsi="Lucida Sans" w:cs="Lucida Sans Unicode"/>
          <w:b/>
          <w:sz w:val="20"/>
          <w:szCs w:val="20"/>
        </w:rPr>
        <w:t>p.c. DSGA</w:t>
      </w:r>
    </w:p>
    <w:p w:rsidR="00CE0638" w:rsidRPr="0032017E" w:rsidRDefault="00D70553" w:rsidP="00A651C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Pr="007D6E64">
        <w:rPr>
          <w:rFonts w:ascii="Lucida Sans" w:eastAsia="Lucida Sans Unicode" w:hAnsi="Lucida Sans" w:cs="Tahoma"/>
          <w:b/>
          <w:bCs/>
          <w:color w:val="222222"/>
          <w:u w:color="222222"/>
        </w:rPr>
        <w:t>.</w:t>
      </w:r>
      <w:r w:rsidR="000C2564" w:rsidRPr="007D6E64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3B680F" w:rsidRPr="007D6E64">
        <w:rPr>
          <w:rFonts w:ascii="Lucida Sans" w:hAnsi="Lucida Sans" w:cs="Tahoma"/>
          <w:b/>
        </w:rPr>
        <w:t xml:space="preserve"> </w:t>
      </w:r>
      <w:r w:rsidR="007D6E64" w:rsidRPr="007D6E64">
        <w:rPr>
          <w:rFonts w:ascii="Lucida Sans" w:hAnsi="Lucida Sans" w:cs="Tahoma"/>
          <w:b/>
        </w:rPr>
        <w:t>235</w:t>
      </w:r>
      <w:r w:rsidR="003B680F" w:rsidRPr="0032017E">
        <w:rPr>
          <w:rFonts w:ascii="Lucida Sans" w:hAnsi="Lucida Sans" w:cs="Tahoma"/>
          <w:sz w:val="24"/>
          <w:szCs w:val="24"/>
        </w:rPr>
        <w:t xml:space="preserve"> </w:t>
      </w:r>
    </w:p>
    <w:p w:rsidR="0032017E" w:rsidRPr="0032017E" w:rsidRDefault="0032017E" w:rsidP="0032017E">
      <w:pP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</w:pPr>
    </w:p>
    <w:p w:rsidR="0032017E" w:rsidRDefault="0032017E" w:rsidP="0032017E">
      <w:pPr>
        <w:pStyle w:val="NormaleWeb"/>
        <w:rPr>
          <w:rFonts w:ascii="Lucida Sans" w:hAnsi="Lucida Sans"/>
          <w:b/>
          <w:color w:val="000000"/>
        </w:rPr>
      </w:pPr>
      <w:r w:rsidRPr="0032017E">
        <w:rPr>
          <w:rFonts w:ascii="Lucida Sans" w:hAnsi="Lucida Sans"/>
          <w:b/>
          <w:color w:val="000000"/>
        </w:rPr>
        <w:t xml:space="preserve">OGGETTO: ESAME PRELIMINARE CANDIDATI ESTERNI ESAME DI STATO - A.S. 2022 </w:t>
      </w:r>
      <w:r>
        <w:rPr>
          <w:rFonts w:ascii="Lucida Sans" w:hAnsi="Lucida Sans"/>
          <w:b/>
          <w:color w:val="000000"/>
        </w:rPr>
        <w:t>–</w:t>
      </w:r>
      <w:r w:rsidRPr="0032017E">
        <w:rPr>
          <w:rFonts w:ascii="Lucida Sans" w:hAnsi="Lucida Sans"/>
          <w:b/>
          <w:color w:val="000000"/>
        </w:rPr>
        <w:t xml:space="preserve"> 2023</w:t>
      </w:r>
    </w:p>
    <w:p w:rsidR="0032017E" w:rsidRPr="0032017E" w:rsidRDefault="0032017E" w:rsidP="0032017E">
      <w:pPr>
        <w:pStyle w:val="NormaleWeb"/>
        <w:rPr>
          <w:rFonts w:ascii="Lucida Sans" w:hAnsi="Lucida Sans"/>
          <w:b/>
          <w:color w:val="000000"/>
        </w:rPr>
      </w:pPr>
    </w:p>
    <w:p w:rsidR="0032017E" w:rsidRPr="0032017E" w:rsidRDefault="0032017E" w:rsidP="0032017E">
      <w:pPr>
        <w:pStyle w:val="NormaleWeb"/>
        <w:jc w:val="both"/>
        <w:rPr>
          <w:rFonts w:ascii="Lucida Sans" w:hAnsi="Lucida Sans"/>
          <w:color w:val="000000"/>
          <w:sz w:val="22"/>
          <w:szCs w:val="22"/>
        </w:rPr>
      </w:pPr>
      <w:r w:rsidRPr="0032017E">
        <w:rPr>
          <w:rFonts w:ascii="Lucida Sans" w:hAnsi="Lucida Sans"/>
          <w:color w:val="000000"/>
          <w:sz w:val="22"/>
          <w:szCs w:val="22"/>
        </w:rPr>
        <w:t>L’UST di Varese ha comunicato i nominativi dei candidati esterni, che sosterranno l'Esame di Stato nel corrente anno, presso il nostro istituto.</w:t>
      </w:r>
    </w:p>
    <w:p w:rsidR="0032017E" w:rsidRPr="0032017E" w:rsidRDefault="0032017E" w:rsidP="0032017E">
      <w:pPr>
        <w:pStyle w:val="NormaleWeb"/>
        <w:jc w:val="both"/>
        <w:rPr>
          <w:rFonts w:ascii="Lucida Sans" w:hAnsi="Lucida Sans"/>
          <w:color w:val="000000"/>
          <w:sz w:val="22"/>
          <w:szCs w:val="22"/>
        </w:rPr>
      </w:pPr>
      <w:r w:rsidRPr="0032017E">
        <w:rPr>
          <w:rFonts w:ascii="Lucida Sans" w:hAnsi="Lucida Sans"/>
          <w:color w:val="000000"/>
          <w:sz w:val="22"/>
          <w:szCs w:val="22"/>
        </w:rPr>
        <w:t>Le prove si svolgeranno presso la sede di Venegono per il Liceo Artistico e presso la s</w:t>
      </w:r>
      <w:r>
        <w:rPr>
          <w:rFonts w:ascii="Lucida Sans" w:hAnsi="Lucida Sans"/>
          <w:color w:val="000000"/>
          <w:sz w:val="22"/>
          <w:szCs w:val="22"/>
        </w:rPr>
        <w:t>ede di Tradate per il Tecnico G.C</w:t>
      </w:r>
      <w:r w:rsidRPr="0032017E">
        <w:rPr>
          <w:rFonts w:ascii="Lucida Sans" w:hAnsi="Lucida Sans"/>
          <w:color w:val="000000"/>
          <w:sz w:val="22"/>
          <w:szCs w:val="22"/>
        </w:rPr>
        <w:t>om.</w:t>
      </w:r>
    </w:p>
    <w:p w:rsidR="0032017E" w:rsidRPr="0032017E" w:rsidRDefault="0032017E" w:rsidP="0032017E">
      <w:pPr>
        <w:pStyle w:val="NormaleWeb"/>
        <w:jc w:val="both"/>
        <w:rPr>
          <w:rFonts w:ascii="Lucida Sans" w:hAnsi="Lucida Sans"/>
          <w:color w:val="000000"/>
          <w:sz w:val="22"/>
          <w:szCs w:val="22"/>
        </w:rPr>
      </w:pPr>
      <w:r w:rsidRPr="0032017E">
        <w:rPr>
          <w:rFonts w:ascii="Lucida Sans" w:hAnsi="Lucida Sans"/>
          <w:color w:val="000000"/>
          <w:sz w:val="22"/>
          <w:szCs w:val="22"/>
        </w:rPr>
        <w:t xml:space="preserve">Si precisa che, secondo quanto indicato all’art. 5, comma 2, </w:t>
      </w:r>
      <w:hyperlink r:id="rId11" w:history="1">
        <w:r w:rsidRPr="0032017E">
          <w:rPr>
            <w:rStyle w:val="Collegamentoipertestuale"/>
            <w:rFonts w:ascii="Lucida Sans" w:hAnsi="Lucida Sans"/>
            <w:sz w:val="22"/>
            <w:szCs w:val="22"/>
          </w:rPr>
          <w:t>dell’O. M. 45 del 09/03/2023</w:t>
        </w:r>
      </w:hyperlink>
      <w:r w:rsidRPr="0032017E">
        <w:rPr>
          <w:rFonts w:ascii="Lucida Sans" w:hAnsi="Lucida Sans"/>
          <w:color w:val="000000"/>
          <w:sz w:val="22"/>
          <w:szCs w:val="22"/>
        </w:rPr>
        <w:t xml:space="preserve"> “Il candidato che sostiene esami preliminari relativi a più anni svolge prove idonee ad accertare la sua preparazione in relazione alla programmazione relativa a ciascun anno di corso; la valutazione delle prove è distinta per ciascun anno scolastico”.</w:t>
      </w:r>
    </w:p>
    <w:p w:rsidR="0032017E" w:rsidRPr="0032017E" w:rsidRDefault="0032017E" w:rsidP="0032017E">
      <w:pPr>
        <w:pStyle w:val="NormaleWeb"/>
        <w:jc w:val="both"/>
        <w:rPr>
          <w:rFonts w:ascii="Lucida Sans" w:hAnsi="Lucida Sans"/>
          <w:color w:val="000000"/>
          <w:sz w:val="22"/>
          <w:szCs w:val="22"/>
        </w:rPr>
      </w:pPr>
      <w:r w:rsidRPr="0032017E">
        <w:rPr>
          <w:rFonts w:ascii="Lucida Sans" w:hAnsi="Lucida Sans"/>
          <w:color w:val="000000"/>
          <w:sz w:val="22"/>
          <w:szCs w:val="22"/>
        </w:rPr>
        <w:t>Il Consiglio di classe procede all’attribuzione del credito scolastico secondo quanto previsto all’art. 11 dell’O. M. 45 del 09/03/2023.</w:t>
      </w:r>
    </w:p>
    <w:p w:rsidR="0032017E" w:rsidRPr="0032017E" w:rsidRDefault="0032017E" w:rsidP="0032017E">
      <w:pPr>
        <w:pStyle w:val="NormaleWeb"/>
        <w:jc w:val="both"/>
        <w:rPr>
          <w:rFonts w:ascii="Lucida Sans" w:hAnsi="Lucida Sans"/>
          <w:color w:val="000000"/>
          <w:sz w:val="22"/>
          <w:szCs w:val="22"/>
        </w:rPr>
      </w:pPr>
      <w:r w:rsidRPr="0032017E">
        <w:rPr>
          <w:rFonts w:ascii="Lucida Sans" w:hAnsi="Lucida Sans"/>
          <w:color w:val="000000"/>
          <w:sz w:val="22"/>
          <w:szCs w:val="22"/>
        </w:rPr>
        <w:t xml:space="preserve">I candidati sosterranno in presenza le prove di ammissione </w:t>
      </w:r>
      <w:r>
        <w:rPr>
          <w:rFonts w:ascii="Lucida Sans" w:hAnsi="Lucida Sans"/>
          <w:color w:val="000000"/>
          <w:sz w:val="22"/>
          <w:szCs w:val="22"/>
        </w:rPr>
        <w:t>seguendo il calendario allegato:</w:t>
      </w:r>
    </w:p>
    <w:p w:rsidR="0032017E" w:rsidRPr="0032017E" w:rsidRDefault="0032017E" w:rsidP="0032017E">
      <w:pPr>
        <w:pStyle w:val="NormaleWeb"/>
        <w:jc w:val="both"/>
        <w:rPr>
          <w:rFonts w:ascii="Lucida Sans" w:hAnsi="Lucida Sans"/>
          <w:color w:val="000000"/>
          <w:sz w:val="27"/>
          <w:szCs w:val="27"/>
        </w:rPr>
      </w:pPr>
    </w:p>
    <w:p w:rsidR="0032017E" w:rsidRPr="0032017E" w:rsidRDefault="0032017E" w:rsidP="0032017E">
      <w:pPr>
        <w:pStyle w:val="NormaleWeb"/>
        <w:jc w:val="both"/>
        <w:rPr>
          <w:rFonts w:ascii="Lucida Sans" w:hAnsi="Lucida Sans"/>
          <w:color w:val="000000"/>
          <w:sz w:val="27"/>
          <w:szCs w:val="27"/>
        </w:rPr>
      </w:pPr>
    </w:p>
    <w:p w:rsidR="0032017E" w:rsidRPr="0032017E" w:rsidRDefault="0032017E" w:rsidP="0032017E">
      <w:pPr>
        <w:pStyle w:val="NormaleWeb"/>
        <w:jc w:val="both"/>
        <w:rPr>
          <w:rFonts w:ascii="Lucida Sans" w:hAnsi="Lucida Sans"/>
          <w:color w:val="000000"/>
          <w:sz w:val="27"/>
          <w:szCs w:val="27"/>
        </w:rPr>
      </w:pPr>
    </w:p>
    <w:p w:rsidR="0032017E" w:rsidRPr="0032017E" w:rsidRDefault="0032017E" w:rsidP="0032017E">
      <w:pPr>
        <w:pStyle w:val="NormaleWeb"/>
        <w:jc w:val="both"/>
        <w:rPr>
          <w:rFonts w:ascii="Lucida Sans" w:hAnsi="Lucida Sans"/>
          <w:color w:val="000000"/>
          <w:sz w:val="27"/>
          <w:szCs w:val="27"/>
        </w:rPr>
      </w:pPr>
    </w:p>
    <w:p w:rsidR="0032017E" w:rsidRPr="0032017E" w:rsidRDefault="0032017E" w:rsidP="0032017E">
      <w:pPr>
        <w:pStyle w:val="NormaleWeb"/>
        <w:jc w:val="both"/>
        <w:rPr>
          <w:rFonts w:ascii="Lucida Sans" w:hAnsi="Lucida Sans"/>
          <w:color w:val="000000"/>
          <w:sz w:val="27"/>
          <w:szCs w:val="27"/>
        </w:rPr>
      </w:pPr>
    </w:p>
    <w:p w:rsidR="0032017E" w:rsidRPr="0032017E" w:rsidRDefault="0032017E" w:rsidP="0032017E">
      <w:pPr>
        <w:pStyle w:val="NormaleWeb"/>
        <w:jc w:val="both"/>
        <w:rPr>
          <w:rFonts w:ascii="Lucida Sans" w:hAnsi="Lucida Sans"/>
          <w:color w:val="000000"/>
          <w:sz w:val="27"/>
          <w:szCs w:val="27"/>
        </w:rPr>
      </w:pPr>
    </w:p>
    <w:p w:rsidR="0032017E" w:rsidRPr="0032017E" w:rsidRDefault="0032017E" w:rsidP="0032017E">
      <w:pPr>
        <w:jc w:val="both"/>
        <w:rPr>
          <w:rFonts w:ascii="Lucida Sans" w:hAnsi="Lucida Sans"/>
          <w:b/>
        </w:rPr>
      </w:pPr>
      <w:r w:rsidRPr="0032017E">
        <w:rPr>
          <w:rFonts w:ascii="Lucida Sans" w:hAnsi="Lucida Sans"/>
          <w:b/>
        </w:rPr>
        <w:t>CLASSE 5 A LICEO GRAFICA: DUE CANDIDATI</w:t>
      </w:r>
    </w:p>
    <w:p w:rsidR="0032017E" w:rsidRPr="0032017E" w:rsidRDefault="0032017E" w:rsidP="0032017E">
      <w:pPr>
        <w:jc w:val="both"/>
        <w:rPr>
          <w:rFonts w:ascii="Lucida Sans" w:hAnsi="Lucida Sans"/>
          <w:b/>
          <w:u w:val="doubl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855"/>
        <w:gridCol w:w="1519"/>
        <w:gridCol w:w="2896"/>
        <w:gridCol w:w="1465"/>
        <w:gridCol w:w="2041"/>
      </w:tblGrid>
      <w:tr w:rsidR="0032017E" w:rsidRPr="0032017E" w:rsidTr="000C5DE5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r w:rsidRPr="0032017E">
              <w:rPr>
                <w:rFonts w:ascii="Lucida Sans" w:hAnsi="Lucida Sans"/>
                <w:b/>
              </w:rPr>
              <w:t>DATA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r w:rsidRPr="0032017E">
              <w:rPr>
                <w:rFonts w:ascii="Lucida Sans" w:hAnsi="Lucida Sans"/>
                <w:b/>
              </w:rPr>
              <w:t>ORARIO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r w:rsidRPr="0032017E">
              <w:rPr>
                <w:rFonts w:ascii="Lucida Sans" w:hAnsi="Lucida Sans"/>
                <w:b/>
              </w:rPr>
              <w:t xml:space="preserve">MATERIA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r w:rsidRPr="0032017E">
              <w:rPr>
                <w:rFonts w:ascii="Lucida Sans" w:hAnsi="Lucida Sans"/>
                <w:b/>
              </w:rPr>
              <w:t>TIPOLOGIA PROVA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r w:rsidRPr="0032017E">
              <w:rPr>
                <w:rFonts w:ascii="Lucida Sans" w:hAnsi="Lucida Sans"/>
                <w:b/>
              </w:rPr>
              <w:t>DOCENTI</w:t>
            </w:r>
          </w:p>
        </w:tc>
      </w:tr>
      <w:tr w:rsidR="0032017E" w:rsidRPr="0032017E" w:rsidTr="000C5DE5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11/05/2023</w:t>
            </w:r>
          </w:p>
          <w:p w:rsidR="0032017E" w:rsidRPr="0032017E" w:rsidRDefault="00641768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Giovedì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15.00 – 18.00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Fisica (5^)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Matematica (5^)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Inglese(5^)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S/O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Cambiè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Caivano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Campaci</w:t>
            </w:r>
          </w:p>
        </w:tc>
      </w:tr>
      <w:tr w:rsidR="0032017E" w:rsidRPr="0032017E" w:rsidTr="000C5DE5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 xml:space="preserve">12/05/2023 </w:t>
            </w:r>
            <w:r w:rsidR="00123136">
              <w:rPr>
                <w:rFonts w:ascii="Lucida Sans" w:hAnsi="Lucida Sans"/>
              </w:rPr>
              <w:t>V</w:t>
            </w:r>
            <w:r w:rsidRPr="0032017E">
              <w:rPr>
                <w:rFonts w:ascii="Lucida Sans" w:hAnsi="Lucida Sans"/>
              </w:rPr>
              <w:t>enerdì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15.00 – 18.00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Filosofia (5^)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Lingua e letteratura italiana (5^)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Storia (5^)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Storia dell’Arte (5^)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 xml:space="preserve">S/O 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Mantovani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Bizzaro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Nardiello</w:t>
            </w:r>
          </w:p>
        </w:tc>
      </w:tr>
      <w:tr w:rsidR="0032017E" w:rsidRPr="0032017E" w:rsidTr="000C5DE5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15/05/2023</w:t>
            </w:r>
          </w:p>
          <w:p w:rsidR="0032017E" w:rsidRPr="0032017E" w:rsidRDefault="00123136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Lunedì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15.00 – 18.00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 xml:space="preserve">Discipline grafiche </w:t>
            </w:r>
            <w:proofErr w:type="gramStart"/>
            <w:r w:rsidRPr="0032017E">
              <w:rPr>
                <w:rFonts w:ascii="Lucida Sans" w:hAnsi="Lucida Sans"/>
                <w:lang w:val="it-IT"/>
              </w:rPr>
              <w:t>( 5</w:t>
            </w:r>
            <w:proofErr w:type="gramEnd"/>
            <w:r w:rsidRPr="0032017E">
              <w:rPr>
                <w:rFonts w:ascii="Lucida Sans" w:hAnsi="Lucida Sans"/>
                <w:lang w:val="it-IT"/>
              </w:rPr>
              <w:t>^)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Laboratorio (5^)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Scienze motorie e sportive(5^)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P/O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P/O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Cicoli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Caivano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Cocquio</w:t>
            </w:r>
          </w:p>
        </w:tc>
      </w:tr>
    </w:tbl>
    <w:p w:rsidR="0032017E" w:rsidRPr="0032017E" w:rsidRDefault="0032017E" w:rsidP="0032017E">
      <w:pPr>
        <w:jc w:val="both"/>
        <w:rPr>
          <w:rFonts w:ascii="Lucida Sans" w:hAnsi="Lucida Sans"/>
          <w:b/>
          <w:u w:val="double"/>
        </w:rPr>
      </w:pPr>
    </w:p>
    <w:p w:rsidR="0032017E" w:rsidRPr="0032017E" w:rsidRDefault="0032017E" w:rsidP="0032017E">
      <w:pPr>
        <w:jc w:val="both"/>
        <w:rPr>
          <w:rFonts w:ascii="Lucida Sans" w:hAnsi="Lucida Sans"/>
          <w:b/>
          <w:u w:val="double"/>
        </w:rPr>
      </w:pPr>
    </w:p>
    <w:p w:rsidR="0032017E" w:rsidRDefault="0032017E" w:rsidP="0032017E">
      <w:pPr>
        <w:jc w:val="both"/>
        <w:rPr>
          <w:rFonts w:ascii="Lucida Sans" w:hAnsi="Lucida Sans"/>
          <w:b/>
          <w:color w:val="000000" w:themeColor="text1"/>
          <w:lang w:val="it-IT"/>
        </w:rPr>
      </w:pPr>
      <w:r w:rsidRPr="0032017E">
        <w:rPr>
          <w:rFonts w:ascii="Lucida Sans" w:hAnsi="Lucida Sans"/>
          <w:b/>
          <w:color w:val="000000" w:themeColor="text1"/>
        </w:rPr>
        <w:t xml:space="preserve">CLASSE 5B LICEO AUDIOVISIVO: </w:t>
      </w:r>
      <w:r w:rsidRPr="0032017E">
        <w:rPr>
          <w:rFonts w:ascii="Lucida Sans" w:hAnsi="Lucida Sans"/>
          <w:b/>
          <w:color w:val="000000" w:themeColor="text1"/>
          <w:lang w:val="it-IT"/>
        </w:rPr>
        <w:t>UN CANDIDATO</w:t>
      </w:r>
    </w:p>
    <w:p w:rsidR="00641768" w:rsidRPr="0032017E" w:rsidRDefault="00641768" w:rsidP="0032017E">
      <w:pPr>
        <w:jc w:val="both"/>
        <w:rPr>
          <w:rFonts w:ascii="Lucida Sans" w:hAnsi="Lucida Sans"/>
          <w:b/>
          <w:color w:val="000000" w:themeColor="text1"/>
          <w:lang w:val="it-IT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724"/>
        <w:gridCol w:w="1240"/>
        <w:gridCol w:w="1917"/>
        <w:gridCol w:w="1640"/>
        <w:gridCol w:w="3255"/>
      </w:tblGrid>
      <w:tr w:rsidR="0032017E" w:rsidRPr="0032017E" w:rsidTr="000C5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641768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bookmarkStart w:id="0" w:name="_Hlk102474876"/>
            <w:r w:rsidRPr="00641768">
              <w:rPr>
                <w:rFonts w:ascii="Lucida Sans" w:hAnsi="Lucida Sans"/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641768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>ORARIO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641768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 xml:space="preserve">MATERIA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641768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>TIPOLOGIA PROVA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641768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>DOCENTI</w:t>
            </w:r>
          </w:p>
        </w:tc>
      </w:tr>
      <w:tr w:rsidR="0032017E" w:rsidRPr="0032017E" w:rsidTr="000C5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123136" w:rsidP="000C5DE5">
            <w:pPr>
              <w:jc w:val="both"/>
              <w:rPr>
                <w:rFonts w:ascii="Lucida Sans" w:hAnsi="Lucida Sans"/>
                <w:color w:val="FF0000"/>
              </w:rPr>
            </w:pPr>
            <w:r>
              <w:rPr>
                <w:rFonts w:ascii="Lucida Sans" w:hAnsi="Lucida Sans"/>
              </w:rPr>
              <w:t>11/05/2023 G</w:t>
            </w:r>
            <w:r w:rsidR="0032017E" w:rsidRPr="0032017E">
              <w:rPr>
                <w:rFonts w:ascii="Lucida Sans" w:hAnsi="Lucida Sans"/>
              </w:rPr>
              <w:t>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15.00 – 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Storia dell’Arte (1/2/3/4/5 anno)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Filosofia (3/4/5)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Mantovani/Buttè/Cocquio</w:t>
            </w:r>
          </w:p>
        </w:tc>
      </w:tr>
      <w:tr w:rsidR="0032017E" w:rsidRPr="0032017E" w:rsidTr="000C5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12/05/2023</w:t>
            </w:r>
          </w:p>
          <w:p w:rsidR="0032017E" w:rsidRPr="0032017E" w:rsidRDefault="00123136" w:rsidP="000C5DE5">
            <w:pPr>
              <w:jc w:val="both"/>
              <w:rPr>
                <w:rFonts w:ascii="Lucida Sans" w:hAnsi="Lucida Sans"/>
                <w:color w:val="FF0000"/>
              </w:rPr>
            </w:pPr>
            <w:r>
              <w:rPr>
                <w:rFonts w:ascii="Lucida Sans" w:hAnsi="Lucida Sans"/>
                <w:color w:val="000000" w:themeColor="text1"/>
              </w:rPr>
              <w:t>V</w:t>
            </w:r>
            <w:r w:rsidR="0032017E" w:rsidRPr="0032017E">
              <w:rPr>
                <w:rFonts w:ascii="Lucida Sans" w:hAnsi="Lucida Sans"/>
                <w:color w:val="000000" w:themeColor="text1"/>
              </w:rPr>
              <w:t>enerdì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15.00-18.00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Discipline grafiche e pittoriche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Laboratorio artistico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P/O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P/O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Matricciani/Sciacca/Ricco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</w:p>
        </w:tc>
      </w:tr>
      <w:tr w:rsidR="0032017E" w:rsidRPr="0032017E" w:rsidTr="000C5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  <w:color w:val="000000" w:themeColor="text1"/>
              </w:rPr>
            </w:pPr>
            <w:r w:rsidRPr="0032017E">
              <w:rPr>
                <w:rFonts w:ascii="Lucida Sans" w:hAnsi="Lucida Sans"/>
                <w:color w:val="000000" w:themeColor="text1"/>
              </w:rPr>
              <w:t>15/05/2023</w:t>
            </w:r>
          </w:p>
          <w:p w:rsidR="0032017E" w:rsidRPr="0032017E" w:rsidRDefault="00123136" w:rsidP="000C5DE5">
            <w:pPr>
              <w:jc w:val="both"/>
              <w:rPr>
                <w:rFonts w:ascii="Lucida Sans" w:hAnsi="Lucida Sans"/>
                <w:color w:val="FF0000"/>
              </w:rPr>
            </w:pPr>
            <w:r w:rsidRPr="0032017E">
              <w:rPr>
                <w:rFonts w:ascii="Lucida Sans" w:hAnsi="Lucida Sans"/>
                <w:color w:val="000000" w:themeColor="text1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15.00 – 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Discipline plastiche e scultoree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P/O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Matricciani/Sciacca/Nizzetto</w:t>
            </w:r>
          </w:p>
        </w:tc>
      </w:tr>
      <w:bookmarkEnd w:id="0"/>
    </w:tbl>
    <w:p w:rsidR="0032017E" w:rsidRPr="0032017E" w:rsidRDefault="0032017E" w:rsidP="0032017E">
      <w:pPr>
        <w:jc w:val="both"/>
        <w:rPr>
          <w:rFonts w:ascii="Lucida Sans" w:hAnsi="Lucida Sans"/>
          <w:b/>
          <w:u w:val="double"/>
        </w:rPr>
      </w:pPr>
    </w:p>
    <w:p w:rsidR="0032017E" w:rsidRPr="0032017E" w:rsidRDefault="0032017E" w:rsidP="0032017E">
      <w:pPr>
        <w:jc w:val="both"/>
        <w:rPr>
          <w:rFonts w:ascii="Lucida Sans" w:hAnsi="Lucida Sans"/>
          <w:b/>
          <w:u w:val="double"/>
        </w:rPr>
      </w:pPr>
    </w:p>
    <w:p w:rsidR="0032017E" w:rsidRPr="0032017E" w:rsidRDefault="0032017E" w:rsidP="0032017E">
      <w:pPr>
        <w:jc w:val="both"/>
        <w:rPr>
          <w:rFonts w:ascii="Lucida Sans" w:hAnsi="Lucida Sans"/>
          <w:b/>
          <w:u w:val="double"/>
        </w:rPr>
      </w:pPr>
    </w:p>
    <w:p w:rsidR="0032017E" w:rsidRPr="00641768" w:rsidRDefault="00641768" w:rsidP="0032017E">
      <w:pPr>
        <w:jc w:val="both"/>
        <w:rPr>
          <w:rFonts w:ascii="Lucida Sans" w:hAnsi="Lucida Sans"/>
          <w:b/>
        </w:rPr>
      </w:pPr>
      <w:r w:rsidRPr="00641768">
        <w:rPr>
          <w:rFonts w:ascii="Lucida Sans" w:hAnsi="Lucida Sans"/>
          <w:b/>
        </w:rPr>
        <w:t xml:space="preserve">CLASSE 5 </w:t>
      </w:r>
      <w:r w:rsidRPr="00641768">
        <w:rPr>
          <w:rFonts w:ascii="Lucida Sans" w:hAnsi="Lucida Sans"/>
          <w:b/>
          <w:lang w:val="it-IT"/>
        </w:rPr>
        <w:t>B</w:t>
      </w:r>
      <w:r w:rsidRPr="00641768">
        <w:rPr>
          <w:rFonts w:ascii="Lucida Sans" w:hAnsi="Lucida Sans"/>
          <w:b/>
        </w:rPr>
        <w:t xml:space="preserve"> </w:t>
      </w:r>
      <w:r w:rsidRPr="00641768">
        <w:rPr>
          <w:rFonts w:ascii="Lucida Sans" w:hAnsi="Lucida Sans"/>
          <w:b/>
          <w:lang w:val="it-IT"/>
        </w:rPr>
        <w:t>TECNICO GRAFICA COMUNICAZIONE</w:t>
      </w:r>
      <w:r w:rsidRPr="00641768">
        <w:rPr>
          <w:rFonts w:ascii="Lucida Sans" w:hAnsi="Lucida Sans"/>
          <w:b/>
        </w:rPr>
        <w:t>: 2^ CANDIDATO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767"/>
        <w:gridCol w:w="1399"/>
        <w:gridCol w:w="3269"/>
        <w:gridCol w:w="1465"/>
        <w:gridCol w:w="1876"/>
      </w:tblGrid>
      <w:tr w:rsidR="0032017E" w:rsidRPr="0032017E" w:rsidTr="000C5DE5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641768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>DATA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641768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>ORARIO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641768" w:rsidRDefault="00641768" w:rsidP="000C5DE5">
            <w:pPr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 xml:space="preserve">MATERIA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641768" w:rsidRDefault="00641768" w:rsidP="000C5DE5">
            <w:pPr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>TIPOLOGIA PROVA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641768" w:rsidRDefault="00641768" w:rsidP="000C5DE5">
            <w:pPr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>DOCENTI</w:t>
            </w:r>
          </w:p>
        </w:tc>
      </w:tr>
      <w:tr w:rsidR="0032017E" w:rsidRPr="0032017E" w:rsidTr="000C5DE5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color w:val="FF0000"/>
              </w:rPr>
            </w:pPr>
            <w:r w:rsidRPr="0032017E">
              <w:rPr>
                <w:rFonts w:ascii="Lucida Sans" w:hAnsi="Lucida Sans"/>
              </w:rPr>
              <w:t>11/05/2023 giovedì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15.00 – 18.00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Geografia (1^)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Diritto ed economia (1^ e 2^)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Fisica (1^ e 2^)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Chimica (1^ e 2^)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STA (2^)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Tecnologie informatiche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Valenti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D’Acunto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Nicoara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Giurintano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Ragusi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Albertini D.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</w:tc>
      </w:tr>
      <w:tr w:rsidR="0032017E" w:rsidRPr="0032017E" w:rsidTr="000C5DE5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12/05/2023</w:t>
            </w:r>
          </w:p>
          <w:p w:rsidR="0032017E" w:rsidRPr="0032017E" w:rsidRDefault="00123136" w:rsidP="000C5DE5">
            <w:pPr>
              <w:spacing w:after="160" w:line="254" w:lineRule="auto"/>
              <w:jc w:val="both"/>
              <w:rPr>
                <w:rFonts w:ascii="Lucida Sans" w:hAnsi="Lucida Sans"/>
                <w:color w:val="FF0000"/>
              </w:rPr>
            </w:pPr>
            <w:r>
              <w:rPr>
                <w:rFonts w:ascii="Lucida Sans" w:hAnsi="Lucida Sans"/>
              </w:rPr>
              <w:t>V</w:t>
            </w:r>
            <w:r w:rsidR="0032017E" w:rsidRPr="0032017E">
              <w:rPr>
                <w:rFonts w:ascii="Lucida Sans" w:hAnsi="Lucida Sans"/>
              </w:rPr>
              <w:t>enerdì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15.00 – 18.00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Laboratori tecnici (3^-4^-5^)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Progettazione multimediale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(3^-4^-5^)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P/O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Zaccari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Montanino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Ragusi</w:t>
            </w:r>
          </w:p>
        </w:tc>
      </w:tr>
      <w:tr w:rsidR="0032017E" w:rsidRPr="0032017E" w:rsidTr="000C5DE5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15/05/2023</w:t>
            </w:r>
          </w:p>
          <w:p w:rsidR="0032017E" w:rsidRPr="0032017E" w:rsidRDefault="00123136" w:rsidP="000C5DE5">
            <w:pPr>
              <w:spacing w:after="160" w:line="254" w:lineRule="auto"/>
              <w:jc w:val="both"/>
              <w:rPr>
                <w:rFonts w:ascii="Lucida Sans" w:hAnsi="Lucida Sans"/>
                <w:color w:val="FF0000"/>
              </w:rPr>
            </w:pPr>
            <w:r>
              <w:rPr>
                <w:rFonts w:ascii="Lucida Sans" w:hAnsi="Lucida Sans"/>
              </w:rPr>
              <w:t>L</w:t>
            </w:r>
            <w:r w:rsidR="0032017E" w:rsidRPr="0032017E">
              <w:rPr>
                <w:rFonts w:ascii="Lucida Sans" w:hAnsi="Lucida Sans"/>
              </w:rPr>
              <w:t>unedì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15.00 – 18.00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Organizzazione e gestione dei processi produttivi (5^)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Tecnologie dei processi di produzione (3^-4^-5^)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Teoria della comunicazione (3^-4^)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P/O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P/O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Passarello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Pozzi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De Salvo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</w:tc>
      </w:tr>
    </w:tbl>
    <w:p w:rsidR="0032017E" w:rsidRPr="0032017E" w:rsidRDefault="0032017E" w:rsidP="0032017E">
      <w:pPr>
        <w:jc w:val="both"/>
        <w:rPr>
          <w:rFonts w:ascii="Lucida Sans" w:hAnsi="Lucida Sans"/>
          <w:b/>
          <w:u w:val="double"/>
        </w:rPr>
      </w:pPr>
    </w:p>
    <w:p w:rsidR="0032017E" w:rsidRDefault="00641768" w:rsidP="0032017E">
      <w:pPr>
        <w:jc w:val="both"/>
        <w:rPr>
          <w:rFonts w:ascii="Lucida Sans" w:hAnsi="Lucida Sans"/>
          <w:b/>
        </w:rPr>
      </w:pPr>
      <w:r w:rsidRPr="00641768">
        <w:rPr>
          <w:rFonts w:ascii="Lucida Sans" w:hAnsi="Lucida Sans"/>
          <w:b/>
        </w:rPr>
        <w:t xml:space="preserve">CLASSE 5 </w:t>
      </w:r>
      <w:r w:rsidRPr="00641768">
        <w:rPr>
          <w:rFonts w:ascii="Lucida Sans" w:hAnsi="Lucida Sans"/>
          <w:b/>
          <w:lang w:val="it-IT"/>
        </w:rPr>
        <w:t>B</w:t>
      </w:r>
      <w:r w:rsidRPr="00641768">
        <w:rPr>
          <w:rFonts w:ascii="Lucida Sans" w:hAnsi="Lucida Sans"/>
          <w:b/>
        </w:rPr>
        <w:t xml:space="preserve"> </w:t>
      </w:r>
      <w:r w:rsidRPr="00641768">
        <w:rPr>
          <w:rFonts w:ascii="Lucida Sans" w:hAnsi="Lucida Sans"/>
          <w:b/>
          <w:lang w:val="it-IT"/>
        </w:rPr>
        <w:t>TECNICO GRAFICA COMUNICAZIONE</w:t>
      </w:r>
      <w:r w:rsidRPr="00641768">
        <w:rPr>
          <w:rFonts w:ascii="Lucida Sans" w:hAnsi="Lucida Sans"/>
          <w:b/>
        </w:rPr>
        <w:t>: 1^ CANDIDATO</w:t>
      </w:r>
    </w:p>
    <w:p w:rsidR="00641768" w:rsidRPr="00641768" w:rsidRDefault="00641768" w:rsidP="0032017E">
      <w:pPr>
        <w:jc w:val="both"/>
        <w:rPr>
          <w:rFonts w:ascii="Lucida Sans" w:hAnsi="Lucida Sans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891"/>
        <w:gridCol w:w="1552"/>
        <w:gridCol w:w="2839"/>
        <w:gridCol w:w="1465"/>
        <w:gridCol w:w="2029"/>
      </w:tblGrid>
      <w:tr w:rsidR="0032017E" w:rsidRPr="0032017E" w:rsidTr="000C5DE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641768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>DATA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641768" w:rsidRDefault="00641768" w:rsidP="000C5DE5">
            <w:pPr>
              <w:spacing w:after="160" w:line="254" w:lineRule="auto"/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>ORARIO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641768" w:rsidRDefault="00641768" w:rsidP="000C5DE5">
            <w:pPr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 xml:space="preserve">MATERIA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641768" w:rsidRDefault="00641768" w:rsidP="000C5DE5">
            <w:pPr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>TIPOLOGIA PROVA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641768" w:rsidRDefault="00641768" w:rsidP="000C5DE5">
            <w:pPr>
              <w:jc w:val="both"/>
              <w:rPr>
                <w:rFonts w:ascii="Lucida Sans" w:hAnsi="Lucida Sans"/>
                <w:b/>
              </w:rPr>
            </w:pPr>
            <w:r w:rsidRPr="00641768">
              <w:rPr>
                <w:rFonts w:ascii="Lucida Sans" w:hAnsi="Lucida Sans"/>
                <w:b/>
              </w:rPr>
              <w:t>DOCENTI</w:t>
            </w:r>
          </w:p>
        </w:tc>
      </w:tr>
      <w:tr w:rsidR="0032017E" w:rsidRPr="0032017E" w:rsidTr="000C5DE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123136" w:rsidP="000C5DE5">
            <w:pPr>
              <w:spacing w:after="160" w:line="254" w:lineRule="auto"/>
              <w:jc w:val="both"/>
              <w:rPr>
                <w:rFonts w:ascii="Lucida Sans" w:hAnsi="Lucida Sans"/>
                <w:color w:val="FF0000"/>
              </w:rPr>
            </w:pPr>
            <w:r>
              <w:rPr>
                <w:rFonts w:ascii="Lucida Sans" w:hAnsi="Lucida Sans"/>
              </w:rPr>
              <w:t>11/05/2023 G</w:t>
            </w:r>
            <w:r w:rsidR="0032017E" w:rsidRPr="0032017E">
              <w:rPr>
                <w:rFonts w:ascii="Lucida Sans" w:hAnsi="Lucida Sans"/>
              </w:rPr>
              <w:t>iovedì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15.00 – 18.00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Geografia (1^)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STA (2^)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 xml:space="preserve">Crespi 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Ragusi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Venosti</w:t>
            </w:r>
          </w:p>
        </w:tc>
      </w:tr>
      <w:tr w:rsidR="0032017E" w:rsidRPr="0032017E" w:rsidTr="000C5DE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12/05/2023</w:t>
            </w:r>
          </w:p>
          <w:p w:rsidR="0032017E" w:rsidRPr="0032017E" w:rsidRDefault="00123136" w:rsidP="000C5DE5">
            <w:pPr>
              <w:spacing w:after="160" w:line="254" w:lineRule="auto"/>
              <w:jc w:val="both"/>
              <w:rPr>
                <w:rFonts w:ascii="Lucida Sans" w:hAnsi="Lucida Sans"/>
                <w:color w:val="FF0000"/>
              </w:rPr>
            </w:pPr>
            <w:r>
              <w:rPr>
                <w:rFonts w:ascii="Lucida Sans" w:hAnsi="Lucida Sans"/>
              </w:rPr>
              <w:t>V</w:t>
            </w:r>
            <w:r w:rsidR="0032017E" w:rsidRPr="0032017E">
              <w:rPr>
                <w:rFonts w:ascii="Lucida Sans" w:hAnsi="Lucida Sans"/>
              </w:rPr>
              <w:t>enerdì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15.00 – 18.00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Laboratori tecnici (3^-4^-5^)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Progettazione multimediale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(3^-4^-5^)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P/O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Zaccari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Montanino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Ragusi</w:t>
            </w:r>
          </w:p>
        </w:tc>
      </w:tr>
      <w:tr w:rsidR="0032017E" w:rsidRPr="0032017E" w:rsidTr="000C5DE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15/05/2023</w:t>
            </w:r>
          </w:p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  <w:color w:val="FF0000"/>
              </w:rPr>
            </w:pPr>
            <w:r w:rsidRPr="0032017E">
              <w:rPr>
                <w:rFonts w:ascii="Lucida Sans" w:hAnsi="Lucida Sans"/>
              </w:rPr>
              <w:t>Lunedì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15.00 – 18.00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Organizzazione e gestione dei processi produttivi (5^)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Tecnologie dei processi di produzione (3^-4^-5^)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Teoria della comunicazione (3^-4^)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P/O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P/O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Passarello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Pozzi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De Salvo</w:t>
            </w: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</w:p>
        </w:tc>
      </w:tr>
    </w:tbl>
    <w:p w:rsidR="0032017E" w:rsidRPr="0032017E" w:rsidRDefault="0032017E" w:rsidP="0032017E">
      <w:pPr>
        <w:jc w:val="both"/>
        <w:rPr>
          <w:rFonts w:ascii="Lucida Sans" w:hAnsi="Lucida Sans"/>
          <w:b/>
          <w:u w:val="double"/>
        </w:rPr>
      </w:pPr>
    </w:p>
    <w:p w:rsidR="0032017E" w:rsidRPr="0032017E" w:rsidRDefault="0032017E" w:rsidP="0032017E">
      <w:pPr>
        <w:jc w:val="both"/>
        <w:rPr>
          <w:rFonts w:ascii="Lucida Sans" w:hAnsi="Lucida Sans"/>
          <w:b/>
          <w:u w:val="double"/>
        </w:rPr>
      </w:pPr>
    </w:p>
    <w:p w:rsidR="0032017E" w:rsidRPr="0032017E" w:rsidRDefault="0032017E" w:rsidP="0032017E">
      <w:pPr>
        <w:jc w:val="both"/>
        <w:rPr>
          <w:rFonts w:ascii="Lucida Sans" w:hAnsi="Lucida Sans"/>
          <w:b/>
          <w:u w:val="double"/>
        </w:rPr>
      </w:pPr>
    </w:p>
    <w:p w:rsidR="0032017E" w:rsidRPr="0032017E" w:rsidRDefault="0032017E" w:rsidP="0032017E">
      <w:pPr>
        <w:jc w:val="both"/>
        <w:rPr>
          <w:rFonts w:ascii="Lucida Sans" w:hAnsi="Lucida Sans"/>
          <w:b/>
          <w:u w:val="double"/>
        </w:rPr>
      </w:pPr>
    </w:p>
    <w:p w:rsidR="0032017E" w:rsidRPr="0032017E" w:rsidRDefault="0032017E" w:rsidP="0032017E">
      <w:pPr>
        <w:jc w:val="both"/>
        <w:rPr>
          <w:rFonts w:ascii="Lucida Sans" w:hAnsi="Lucida Sans"/>
          <w:b/>
          <w:u w:val="double"/>
        </w:rPr>
      </w:pPr>
    </w:p>
    <w:p w:rsidR="0032017E" w:rsidRPr="0032017E" w:rsidRDefault="0032017E" w:rsidP="0032017E">
      <w:pPr>
        <w:jc w:val="both"/>
        <w:rPr>
          <w:rFonts w:ascii="Lucida Sans" w:hAnsi="Lucida Sans"/>
          <w:b/>
          <w:u w:val="double"/>
        </w:rPr>
      </w:pPr>
    </w:p>
    <w:p w:rsidR="0032017E" w:rsidRPr="00641768" w:rsidRDefault="00641768" w:rsidP="0032017E">
      <w:pPr>
        <w:jc w:val="both"/>
        <w:rPr>
          <w:rFonts w:ascii="Lucida Sans" w:hAnsi="Lucida Sans"/>
          <w:b/>
        </w:rPr>
      </w:pPr>
      <w:r w:rsidRPr="00641768">
        <w:rPr>
          <w:rFonts w:ascii="Lucida Sans" w:hAnsi="Lucida Sans"/>
          <w:b/>
        </w:rPr>
        <w:t xml:space="preserve">CLASSE 5 </w:t>
      </w:r>
      <w:r w:rsidRPr="00641768">
        <w:rPr>
          <w:rFonts w:ascii="Lucida Sans" w:hAnsi="Lucida Sans"/>
          <w:b/>
          <w:lang w:val="it-IT"/>
        </w:rPr>
        <w:t>A</w:t>
      </w:r>
      <w:r w:rsidRPr="00641768">
        <w:rPr>
          <w:rFonts w:ascii="Lucida Sans" w:hAnsi="Lucida Sans"/>
          <w:b/>
        </w:rPr>
        <w:t xml:space="preserve"> </w:t>
      </w:r>
      <w:r w:rsidRPr="00641768">
        <w:rPr>
          <w:rFonts w:ascii="Lucida Sans" w:hAnsi="Lucida Sans"/>
          <w:b/>
          <w:lang w:val="it-IT"/>
        </w:rPr>
        <w:t>AMMINISTRAZIONE FINANZA MARKETING</w:t>
      </w:r>
      <w:r w:rsidRPr="00641768">
        <w:rPr>
          <w:rFonts w:ascii="Lucida Sans" w:hAnsi="Lucida Sans"/>
          <w:b/>
        </w:rPr>
        <w:t>: 1 CANDIDATO</w:t>
      </w: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547"/>
        <w:gridCol w:w="1992"/>
        <w:gridCol w:w="2977"/>
        <w:gridCol w:w="1276"/>
        <w:gridCol w:w="2463"/>
      </w:tblGrid>
      <w:tr w:rsidR="0032017E" w:rsidRPr="0032017E" w:rsidTr="000C5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Data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proofErr w:type="gramStart"/>
            <w:r w:rsidRPr="0032017E">
              <w:rPr>
                <w:rFonts w:ascii="Lucida Sans" w:hAnsi="Lucida Sans"/>
              </w:rPr>
              <w:t>orario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 xml:space="preserve">Materia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Tipologia prova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32017E" w:rsidP="000C5DE5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Docenti</w:t>
            </w:r>
          </w:p>
        </w:tc>
      </w:tr>
      <w:tr w:rsidR="0032017E" w:rsidRPr="0032017E" w:rsidTr="000C5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color w:val="FF0000"/>
              </w:rPr>
            </w:pPr>
            <w:r w:rsidRPr="0032017E">
              <w:rPr>
                <w:rFonts w:ascii="Lucida Sans" w:hAnsi="Lucida Sans"/>
              </w:rPr>
              <w:t>11/05/2023 giovedì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15.00 – 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Lingua e letteratura italiana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Scienze motorie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S e O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Marchini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Bogani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Meregaglia</w:t>
            </w:r>
          </w:p>
        </w:tc>
      </w:tr>
      <w:tr w:rsidR="0032017E" w:rsidRPr="0032017E" w:rsidTr="000C5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12/05/2023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color w:val="FF0000"/>
              </w:rPr>
            </w:pPr>
            <w:proofErr w:type="gramStart"/>
            <w:r w:rsidRPr="0032017E">
              <w:rPr>
                <w:rFonts w:ascii="Lucida Sans" w:hAnsi="Lucida Sans"/>
              </w:rPr>
              <w:t>venerdì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15.00 – 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Diritto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Economia politica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Francese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S e 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Bracchi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Pauletto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Bogani</w:t>
            </w:r>
          </w:p>
        </w:tc>
      </w:tr>
      <w:tr w:rsidR="0032017E" w:rsidRPr="0032017E" w:rsidTr="000C5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15/05/2023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color w:val="FF0000"/>
              </w:rPr>
            </w:pPr>
            <w:r w:rsidRPr="0032017E">
              <w:rPr>
                <w:rFonts w:ascii="Lucida Sans" w:hAnsi="Lucida Sans"/>
              </w:rPr>
              <w:t>Lunedì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15.00 – 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Economia aziendale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Matematica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S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Testoni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Palazzi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Bracchi</w:t>
            </w:r>
          </w:p>
        </w:tc>
      </w:tr>
      <w:tr w:rsidR="0032017E" w:rsidRPr="0032017E" w:rsidTr="000C5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jc w:val="both"/>
              <w:rPr>
                <w:rFonts w:ascii="Lucida Sans" w:hAnsi="Lucida Sans"/>
                <w:color w:val="000000" w:themeColor="text1"/>
              </w:rPr>
            </w:pPr>
            <w:r w:rsidRPr="0032017E">
              <w:rPr>
                <w:rFonts w:ascii="Lucida Sans" w:hAnsi="Lucida Sans"/>
                <w:color w:val="000000" w:themeColor="text1"/>
              </w:rPr>
              <w:t>16/05/2023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color w:val="FF0000"/>
              </w:rPr>
            </w:pPr>
            <w:proofErr w:type="gramStart"/>
            <w:r w:rsidRPr="0032017E">
              <w:rPr>
                <w:rFonts w:ascii="Lucida Sans" w:hAnsi="Lucida Sans"/>
                <w:color w:val="000000" w:themeColor="text1"/>
              </w:rPr>
              <w:t>martedì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15.00 - 17.00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Inglese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Storia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  <w:r w:rsidRPr="0032017E">
              <w:rPr>
                <w:rFonts w:ascii="Lucida Sans" w:hAnsi="Lucida Sans"/>
              </w:rPr>
              <w:t>S e O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Meregaglia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Marchini</w:t>
            </w:r>
          </w:p>
          <w:p w:rsidR="0032017E" w:rsidRPr="0032017E" w:rsidRDefault="0032017E" w:rsidP="000C5DE5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32017E">
              <w:rPr>
                <w:rFonts w:ascii="Lucida Sans" w:hAnsi="Lucida Sans"/>
                <w:lang w:val="it-IT"/>
              </w:rPr>
              <w:t>Testoni</w:t>
            </w:r>
          </w:p>
        </w:tc>
      </w:tr>
    </w:tbl>
    <w:p w:rsidR="0032017E" w:rsidRPr="0032017E" w:rsidRDefault="0032017E" w:rsidP="0032017E">
      <w:pPr>
        <w:jc w:val="both"/>
        <w:rPr>
          <w:rFonts w:ascii="Lucida Sans" w:hAnsi="Lucida Sans"/>
          <w:b/>
          <w:sz w:val="36"/>
          <w:szCs w:val="36"/>
          <w:u w:val="double"/>
        </w:rPr>
      </w:pPr>
    </w:p>
    <w:p w:rsidR="00641768" w:rsidRDefault="00641768" w:rsidP="0032017E">
      <w:pPr>
        <w:spacing w:line="240" w:lineRule="auto"/>
        <w:jc w:val="both"/>
        <w:rPr>
          <w:rFonts w:ascii="Lucida Sans" w:hAnsi="Lucida Sans"/>
          <w:lang w:val="it-IT"/>
        </w:rPr>
      </w:pPr>
    </w:p>
    <w:p w:rsidR="0032017E" w:rsidRPr="0032017E" w:rsidRDefault="00641768" w:rsidP="0032017E">
      <w:pPr>
        <w:spacing w:line="240" w:lineRule="auto"/>
        <w:jc w:val="both"/>
        <w:rPr>
          <w:rFonts w:ascii="Lucida Sans" w:hAnsi="Lucida Sans"/>
          <w:lang w:val="it-IT"/>
        </w:rPr>
      </w:pPr>
      <w:r w:rsidRPr="00641768">
        <w:rPr>
          <w:rFonts w:ascii="Lucida Sans" w:hAnsi="Lucida Sans"/>
          <w:b/>
          <w:lang w:val="it-IT"/>
        </w:rPr>
        <w:t>N.B.</w:t>
      </w:r>
      <w:r>
        <w:rPr>
          <w:rFonts w:ascii="Lucida Sans" w:hAnsi="Lucida Sans"/>
          <w:lang w:val="it-IT"/>
        </w:rPr>
        <w:t xml:space="preserve"> </w:t>
      </w:r>
      <w:r w:rsidR="0032017E" w:rsidRPr="0032017E">
        <w:rPr>
          <w:rFonts w:ascii="Lucida Sans" w:hAnsi="Lucida Sans"/>
          <w:lang w:val="it-IT"/>
        </w:rPr>
        <w:t xml:space="preserve">I candidati ammessi all’Esame di Stato </w:t>
      </w:r>
      <w:r w:rsidR="0032017E" w:rsidRPr="00641768">
        <w:rPr>
          <w:rFonts w:ascii="Lucida Sans" w:hAnsi="Lucida Sans"/>
          <w:b/>
          <w:lang w:val="it-IT"/>
        </w:rPr>
        <w:t xml:space="preserve">dovranno </w:t>
      </w:r>
      <w:r>
        <w:rPr>
          <w:rFonts w:ascii="Lucida Sans" w:hAnsi="Lucida Sans"/>
          <w:b/>
          <w:lang w:val="it-IT"/>
        </w:rPr>
        <w:t>obbligatoriamente sostenere le p</w:t>
      </w:r>
      <w:r w:rsidR="0032017E" w:rsidRPr="00641768">
        <w:rPr>
          <w:rFonts w:ascii="Lucida Sans" w:hAnsi="Lucida Sans"/>
          <w:b/>
          <w:lang w:val="it-IT"/>
        </w:rPr>
        <w:t>rove Invalsi</w:t>
      </w:r>
      <w:r w:rsidR="0032017E" w:rsidRPr="0032017E">
        <w:rPr>
          <w:rFonts w:ascii="Lucida Sans" w:hAnsi="Lucida Sans"/>
          <w:lang w:val="it-IT"/>
        </w:rPr>
        <w:t>, in un’unica giornata, nella finestra tra il 22/05 e il 05/06, secondo comunicazione che sarà inviata via mail.</w:t>
      </w:r>
    </w:p>
    <w:p w:rsidR="0032017E" w:rsidRPr="0032017E" w:rsidRDefault="0032017E" w:rsidP="0032017E">
      <w:pPr>
        <w:spacing w:line="240" w:lineRule="auto"/>
        <w:jc w:val="both"/>
        <w:rPr>
          <w:rFonts w:ascii="Lucida Sans" w:hAnsi="Lucida Sans"/>
          <w:lang w:val="it-IT"/>
        </w:rPr>
      </w:pPr>
      <w:r w:rsidRPr="0032017E">
        <w:rPr>
          <w:rFonts w:ascii="Lucida Sans" w:hAnsi="Lucida Sans"/>
          <w:lang w:val="it-IT"/>
        </w:rPr>
        <w:t xml:space="preserve">I candidati esterni </w:t>
      </w:r>
      <w:r w:rsidR="00641768">
        <w:rPr>
          <w:rFonts w:ascii="Lucida Sans" w:hAnsi="Lucida Sans"/>
          <w:lang w:val="it-IT"/>
        </w:rPr>
        <w:t>dovranno, inoltre,</w:t>
      </w:r>
      <w:r w:rsidRPr="0032017E">
        <w:rPr>
          <w:rFonts w:ascii="Lucida Sans" w:hAnsi="Lucida Sans"/>
          <w:lang w:val="it-IT"/>
        </w:rPr>
        <w:t xml:space="preserve"> </w:t>
      </w:r>
      <w:r w:rsidRPr="00641768">
        <w:rPr>
          <w:rFonts w:ascii="Lucida Sans" w:hAnsi="Lucida Sans"/>
          <w:b/>
          <w:lang w:val="it-IT"/>
        </w:rPr>
        <w:t>compilare il Curriculum dello studente</w:t>
      </w:r>
      <w:r w:rsidRPr="0032017E">
        <w:rPr>
          <w:rFonts w:ascii="Lucida Sans" w:hAnsi="Lucida Sans"/>
          <w:lang w:val="it-IT"/>
        </w:rPr>
        <w:t xml:space="preserve">, secondo le indicazioni fornite nella circolare </w:t>
      </w:r>
      <w:r w:rsidRPr="00641768">
        <w:rPr>
          <w:rFonts w:ascii="Lucida Sans" w:hAnsi="Lucida Sans"/>
          <w:b/>
          <w:lang w:val="it-IT"/>
        </w:rPr>
        <w:t>n. 216 del 17/03.</w:t>
      </w:r>
    </w:p>
    <w:p w:rsidR="0032017E" w:rsidRPr="0032017E" w:rsidRDefault="0032017E" w:rsidP="0032017E">
      <w:pPr>
        <w:spacing w:line="240" w:lineRule="auto"/>
        <w:jc w:val="both"/>
        <w:rPr>
          <w:rFonts w:ascii="Lucida Sans" w:hAnsi="Lucida Sans"/>
          <w:lang w:val="it-IT"/>
        </w:rPr>
      </w:pPr>
    </w:p>
    <w:p w:rsidR="00641768" w:rsidRDefault="00641768" w:rsidP="0032017E">
      <w:pPr>
        <w:jc w:val="both"/>
        <w:rPr>
          <w:rFonts w:ascii="Lucida Sans" w:hAnsi="Lucida Sans"/>
          <w:b/>
          <w:u w:val="double"/>
        </w:rPr>
      </w:pPr>
    </w:p>
    <w:p w:rsidR="00641768" w:rsidRDefault="00641768" w:rsidP="0032017E">
      <w:pPr>
        <w:jc w:val="both"/>
        <w:rPr>
          <w:rFonts w:ascii="Lucida Sans" w:hAnsi="Lucida Sans"/>
          <w:b/>
          <w:u w:val="double"/>
        </w:rPr>
      </w:pPr>
    </w:p>
    <w:p w:rsidR="0032017E" w:rsidRPr="00641768" w:rsidRDefault="00641768" w:rsidP="0032017E">
      <w:pPr>
        <w:jc w:val="both"/>
        <w:rPr>
          <w:rFonts w:ascii="Lucida Sans" w:hAnsi="Lucida Sans"/>
          <w:b/>
        </w:rPr>
      </w:pPr>
      <w:r w:rsidRPr="00641768">
        <w:rPr>
          <w:rFonts w:ascii="Lucida Sans" w:hAnsi="Lucida Sans"/>
          <w:b/>
        </w:rPr>
        <w:t>CONVOCAZIONE DEI C.D.C</w:t>
      </w:r>
      <w:r w:rsidR="007D6E64">
        <w:rPr>
          <w:rFonts w:ascii="Lucida Sans" w:hAnsi="Lucida Sans"/>
          <w:b/>
        </w:rPr>
        <w:t>. DI 5</w:t>
      </w:r>
      <w:r w:rsidR="007D6E64" w:rsidRPr="007D6E64">
        <w:rPr>
          <w:rFonts w:ascii="Lucida Sans" w:hAnsi="Lucida Sans"/>
          <w:b/>
        </w:rPr>
        <w:t>ª</w:t>
      </w:r>
      <w:r w:rsidRPr="00641768">
        <w:rPr>
          <w:rFonts w:ascii="Lucida Sans" w:hAnsi="Lucida Sans"/>
          <w:b/>
        </w:rPr>
        <w:t xml:space="preserve"> PER L’AMMISSIONE ALL’ESAME DI STATO E L'ATTRIBUZIONE DEL CREDITO</w:t>
      </w:r>
    </w:p>
    <w:p w:rsidR="00641768" w:rsidRDefault="00641768" w:rsidP="0032017E">
      <w:pPr>
        <w:jc w:val="both"/>
        <w:rPr>
          <w:rFonts w:ascii="Lucida Sans" w:hAnsi="Lucida Sans"/>
          <w:b/>
          <w:u w:val="double"/>
        </w:rPr>
      </w:pPr>
    </w:p>
    <w:p w:rsidR="00641768" w:rsidRPr="0032017E" w:rsidRDefault="00641768" w:rsidP="0032017E">
      <w:pPr>
        <w:jc w:val="both"/>
        <w:rPr>
          <w:rFonts w:ascii="Lucida Sans" w:hAnsi="Lucida Sans"/>
          <w:b/>
          <w:u w:val="double"/>
        </w:rPr>
      </w:pPr>
    </w:p>
    <w:tbl>
      <w:tblPr>
        <w:tblStyle w:val="Grigliatabella"/>
        <w:tblW w:w="5420" w:type="pct"/>
        <w:tblLook w:val="04A0" w:firstRow="1" w:lastRow="0" w:firstColumn="1" w:lastColumn="0" w:noHBand="0" w:noVBand="1"/>
      </w:tblPr>
      <w:tblGrid>
        <w:gridCol w:w="2974"/>
        <w:gridCol w:w="2965"/>
        <w:gridCol w:w="3706"/>
      </w:tblGrid>
      <w:tr w:rsidR="0032017E" w:rsidRPr="0032017E" w:rsidTr="000C5DE5">
        <w:tc>
          <w:tcPr>
            <w:tcW w:w="1542" w:type="pct"/>
          </w:tcPr>
          <w:p w:rsidR="0032017E" w:rsidRPr="0032017E" w:rsidRDefault="00641768" w:rsidP="000C5DE5">
            <w:pPr>
              <w:jc w:val="both"/>
              <w:rPr>
                <w:rFonts w:ascii="Lucida Sans" w:hAnsi="Lucida Sans"/>
                <w:b/>
              </w:rPr>
            </w:pPr>
            <w:r w:rsidRPr="0032017E">
              <w:rPr>
                <w:rFonts w:ascii="Lucida Sans" w:hAnsi="Lucida Sans"/>
                <w:b/>
              </w:rPr>
              <w:t>CLASSE</w:t>
            </w:r>
          </w:p>
        </w:tc>
        <w:tc>
          <w:tcPr>
            <w:tcW w:w="1537" w:type="pct"/>
          </w:tcPr>
          <w:p w:rsidR="0032017E" w:rsidRPr="0032017E" w:rsidRDefault="00641768" w:rsidP="000C5DE5">
            <w:pPr>
              <w:jc w:val="both"/>
              <w:rPr>
                <w:rFonts w:ascii="Lucida Sans" w:hAnsi="Lucida Sans"/>
                <w:b/>
              </w:rPr>
            </w:pPr>
            <w:r w:rsidRPr="0032017E">
              <w:rPr>
                <w:rFonts w:ascii="Lucida Sans" w:hAnsi="Lucida Sans"/>
                <w:b/>
              </w:rPr>
              <w:t>DATA</w:t>
            </w:r>
          </w:p>
        </w:tc>
        <w:tc>
          <w:tcPr>
            <w:tcW w:w="1921" w:type="pct"/>
          </w:tcPr>
          <w:p w:rsidR="0032017E" w:rsidRPr="0032017E" w:rsidRDefault="00641768" w:rsidP="000C5DE5">
            <w:pPr>
              <w:jc w:val="both"/>
              <w:rPr>
                <w:rFonts w:ascii="Lucida Sans" w:hAnsi="Lucida Sans"/>
                <w:b/>
              </w:rPr>
            </w:pPr>
            <w:r w:rsidRPr="0032017E">
              <w:rPr>
                <w:rFonts w:ascii="Lucida Sans" w:hAnsi="Lucida Sans"/>
                <w:b/>
              </w:rPr>
              <w:t>ORA</w:t>
            </w:r>
          </w:p>
        </w:tc>
      </w:tr>
      <w:tr w:rsidR="0032017E" w:rsidRPr="0032017E" w:rsidTr="000C5DE5">
        <w:tc>
          <w:tcPr>
            <w:tcW w:w="1542" w:type="pct"/>
          </w:tcPr>
          <w:p w:rsidR="0032017E" w:rsidRPr="00641768" w:rsidRDefault="007D6E64" w:rsidP="000C5DE5">
            <w:pPr>
              <w:jc w:val="both"/>
              <w:rPr>
                <w:rFonts w:ascii="Lucida Sans" w:hAnsi="Lucida Sans"/>
                <w:b/>
                <w:bCs/>
              </w:rPr>
            </w:pPr>
            <w:r w:rsidRPr="00641768">
              <w:rPr>
                <w:rFonts w:ascii="Lucida Sans" w:hAnsi="Lucida Sans"/>
                <w:b/>
                <w:bCs/>
              </w:rPr>
              <w:t>5 B LICEO</w:t>
            </w:r>
          </w:p>
        </w:tc>
        <w:tc>
          <w:tcPr>
            <w:tcW w:w="1537" w:type="pct"/>
          </w:tcPr>
          <w:p w:rsidR="0032017E" w:rsidRPr="00641768" w:rsidRDefault="007D6E64" w:rsidP="000C5DE5">
            <w:pPr>
              <w:jc w:val="both"/>
              <w:rPr>
                <w:rFonts w:ascii="Lucida Sans" w:hAnsi="Lucida Sans"/>
                <w:b/>
                <w:bCs/>
              </w:rPr>
            </w:pPr>
            <w:r w:rsidRPr="00641768">
              <w:rPr>
                <w:rFonts w:ascii="Lucida Sans" w:hAnsi="Lucida Sans"/>
                <w:b/>
                <w:bCs/>
              </w:rPr>
              <w:t>16/05</w:t>
            </w:r>
          </w:p>
        </w:tc>
        <w:tc>
          <w:tcPr>
            <w:tcW w:w="1921" w:type="pct"/>
          </w:tcPr>
          <w:p w:rsidR="0032017E" w:rsidRPr="00641768" w:rsidRDefault="007D6E64" w:rsidP="000C5DE5">
            <w:pPr>
              <w:jc w:val="both"/>
              <w:rPr>
                <w:rFonts w:ascii="Lucida Sans" w:hAnsi="Lucida Sans"/>
                <w:b/>
                <w:bCs/>
              </w:rPr>
            </w:pPr>
            <w:r w:rsidRPr="00641768">
              <w:rPr>
                <w:rFonts w:ascii="Lucida Sans" w:hAnsi="Lucida Sans"/>
                <w:b/>
                <w:bCs/>
              </w:rPr>
              <w:t>14.30</w:t>
            </w:r>
          </w:p>
        </w:tc>
      </w:tr>
      <w:tr w:rsidR="0032017E" w:rsidRPr="0032017E" w:rsidTr="000C5DE5">
        <w:tc>
          <w:tcPr>
            <w:tcW w:w="1542" w:type="pct"/>
          </w:tcPr>
          <w:p w:rsidR="0032017E" w:rsidRPr="00641768" w:rsidRDefault="007D6E64" w:rsidP="000C5DE5">
            <w:pPr>
              <w:jc w:val="both"/>
              <w:rPr>
                <w:rFonts w:ascii="Lucida Sans" w:hAnsi="Lucida Sans"/>
                <w:b/>
                <w:bCs/>
              </w:rPr>
            </w:pPr>
            <w:r w:rsidRPr="00641768">
              <w:rPr>
                <w:rFonts w:ascii="Lucida Sans" w:hAnsi="Lucida Sans"/>
                <w:b/>
                <w:bCs/>
              </w:rPr>
              <w:t>5 A LICEO</w:t>
            </w:r>
          </w:p>
        </w:tc>
        <w:tc>
          <w:tcPr>
            <w:tcW w:w="1537" w:type="pct"/>
          </w:tcPr>
          <w:p w:rsidR="0032017E" w:rsidRPr="00641768" w:rsidRDefault="007D6E64" w:rsidP="000C5DE5">
            <w:pPr>
              <w:jc w:val="both"/>
              <w:rPr>
                <w:rFonts w:ascii="Lucida Sans" w:hAnsi="Lucida Sans"/>
                <w:b/>
                <w:bCs/>
              </w:rPr>
            </w:pPr>
            <w:r w:rsidRPr="00641768">
              <w:rPr>
                <w:rFonts w:ascii="Lucida Sans" w:hAnsi="Lucida Sans"/>
                <w:b/>
                <w:bCs/>
              </w:rPr>
              <w:t>16/05</w:t>
            </w:r>
          </w:p>
        </w:tc>
        <w:tc>
          <w:tcPr>
            <w:tcW w:w="1921" w:type="pct"/>
          </w:tcPr>
          <w:p w:rsidR="0032017E" w:rsidRPr="00641768" w:rsidRDefault="007D6E64" w:rsidP="000C5DE5">
            <w:pPr>
              <w:jc w:val="both"/>
              <w:rPr>
                <w:rFonts w:ascii="Lucida Sans" w:hAnsi="Lucida Sans"/>
                <w:b/>
                <w:bCs/>
              </w:rPr>
            </w:pPr>
            <w:r w:rsidRPr="00641768">
              <w:rPr>
                <w:rFonts w:ascii="Lucida Sans" w:hAnsi="Lucida Sans"/>
                <w:b/>
                <w:bCs/>
              </w:rPr>
              <w:t>15.00</w:t>
            </w:r>
          </w:p>
        </w:tc>
      </w:tr>
      <w:tr w:rsidR="0032017E" w:rsidRPr="0032017E" w:rsidTr="000C5DE5">
        <w:tc>
          <w:tcPr>
            <w:tcW w:w="1542" w:type="pct"/>
          </w:tcPr>
          <w:p w:rsidR="0032017E" w:rsidRPr="00641768" w:rsidRDefault="007D6E64" w:rsidP="000C5DE5">
            <w:pPr>
              <w:jc w:val="both"/>
              <w:rPr>
                <w:rFonts w:ascii="Lucida Sans" w:hAnsi="Lucida Sans"/>
                <w:b/>
                <w:bCs/>
              </w:rPr>
            </w:pPr>
            <w:r w:rsidRPr="00641768">
              <w:rPr>
                <w:rFonts w:ascii="Lucida Sans" w:hAnsi="Lucida Sans"/>
                <w:b/>
                <w:bCs/>
              </w:rPr>
              <w:t>5 B GCOM</w:t>
            </w:r>
          </w:p>
        </w:tc>
        <w:tc>
          <w:tcPr>
            <w:tcW w:w="1537" w:type="pct"/>
          </w:tcPr>
          <w:p w:rsidR="0032017E" w:rsidRPr="00641768" w:rsidRDefault="007D6E64" w:rsidP="000C5DE5">
            <w:pPr>
              <w:jc w:val="both"/>
              <w:rPr>
                <w:rFonts w:ascii="Lucida Sans" w:hAnsi="Lucida Sans"/>
                <w:b/>
                <w:bCs/>
              </w:rPr>
            </w:pPr>
            <w:r w:rsidRPr="00641768">
              <w:rPr>
                <w:rFonts w:ascii="Lucida Sans" w:hAnsi="Lucida Sans"/>
                <w:b/>
                <w:bCs/>
              </w:rPr>
              <w:t>16/05</w:t>
            </w:r>
          </w:p>
        </w:tc>
        <w:tc>
          <w:tcPr>
            <w:tcW w:w="1921" w:type="pct"/>
          </w:tcPr>
          <w:p w:rsidR="0032017E" w:rsidRPr="00641768" w:rsidRDefault="007D6E64" w:rsidP="000C5DE5">
            <w:pPr>
              <w:jc w:val="both"/>
              <w:rPr>
                <w:rFonts w:ascii="Lucida Sans" w:hAnsi="Lucida Sans"/>
                <w:b/>
                <w:bCs/>
              </w:rPr>
            </w:pPr>
            <w:r w:rsidRPr="00641768">
              <w:rPr>
                <w:rFonts w:ascii="Lucida Sans" w:hAnsi="Lucida Sans"/>
                <w:b/>
                <w:bCs/>
              </w:rPr>
              <w:t>15.30</w:t>
            </w:r>
          </w:p>
        </w:tc>
      </w:tr>
      <w:tr w:rsidR="0032017E" w:rsidRPr="0032017E" w:rsidTr="000C5DE5">
        <w:tc>
          <w:tcPr>
            <w:tcW w:w="1542" w:type="pct"/>
          </w:tcPr>
          <w:p w:rsidR="0032017E" w:rsidRPr="00641768" w:rsidRDefault="007D6E64" w:rsidP="000C5DE5">
            <w:pPr>
              <w:jc w:val="both"/>
              <w:rPr>
                <w:rFonts w:ascii="Lucida Sans" w:hAnsi="Lucida Sans"/>
                <w:b/>
                <w:bCs/>
              </w:rPr>
            </w:pPr>
            <w:r w:rsidRPr="00641768">
              <w:rPr>
                <w:rFonts w:ascii="Lucida Sans" w:hAnsi="Lucida Sans"/>
                <w:b/>
                <w:bCs/>
              </w:rPr>
              <w:t>5 A AFM</w:t>
            </w:r>
          </w:p>
        </w:tc>
        <w:tc>
          <w:tcPr>
            <w:tcW w:w="1537" w:type="pct"/>
          </w:tcPr>
          <w:p w:rsidR="0032017E" w:rsidRPr="00641768" w:rsidRDefault="007D6E64" w:rsidP="000C5DE5">
            <w:pPr>
              <w:jc w:val="both"/>
              <w:rPr>
                <w:rFonts w:ascii="Lucida Sans" w:hAnsi="Lucida Sans"/>
                <w:b/>
                <w:bCs/>
              </w:rPr>
            </w:pPr>
            <w:r w:rsidRPr="00641768">
              <w:rPr>
                <w:rFonts w:ascii="Lucida Sans" w:hAnsi="Lucida Sans"/>
                <w:b/>
                <w:bCs/>
              </w:rPr>
              <w:t>16/05</w:t>
            </w:r>
          </w:p>
        </w:tc>
        <w:tc>
          <w:tcPr>
            <w:tcW w:w="1921" w:type="pct"/>
          </w:tcPr>
          <w:p w:rsidR="0032017E" w:rsidRPr="00641768" w:rsidRDefault="007D6E64" w:rsidP="000C5DE5">
            <w:pPr>
              <w:jc w:val="both"/>
              <w:rPr>
                <w:rFonts w:ascii="Lucida Sans" w:hAnsi="Lucida Sans"/>
                <w:b/>
                <w:bCs/>
              </w:rPr>
            </w:pPr>
            <w:r w:rsidRPr="00641768">
              <w:rPr>
                <w:rFonts w:ascii="Lucida Sans" w:hAnsi="Lucida Sans"/>
                <w:b/>
                <w:bCs/>
              </w:rPr>
              <w:t>17.15</w:t>
            </w:r>
          </w:p>
        </w:tc>
      </w:tr>
    </w:tbl>
    <w:p w:rsidR="0032017E" w:rsidRPr="0032017E" w:rsidRDefault="0032017E" w:rsidP="0032017E">
      <w:pPr>
        <w:pStyle w:val="NormaleWeb"/>
        <w:jc w:val="both"/>
        <w:rPr>
          <w:rFonts w:ascii="Lucida Sans" w:hAnsi="Lucida Sans"/>
          <w:color w:val="000000"/>
          <w:sz w:val="27"/>
          <w:szCs w:val="27"/>
        </w:rPr>
      </w:pPr>
    </w:p>
    <w:p w:rsidR="0032017E" w:rsidRPr="0032017E" w:rsidRDefault="0032017E" w:rsidP="0032017E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  <w:lang w:val="it-IT"/>
        </w:rPr>
      </w:pPr>
    </w:p>
    <w:p w:rsidR="0032017E" w:rsidRPr="0032017E" w:rsidRDefault="0032017E" w:rsidP="0032017E">
      <w:pPr>
        <w:ind w:left="4956"/>
        <w:jc w:val="center"/>
        <w:rPr>
          <w:rFonts w:ascii="Lucida Sans" w:hAnsi="Lucida Sans" w:cs="Tahoma"/>
          <w:sz w:val="20"/>
          <w:szCs w:val="20"/>
        </w:rPr>
      </w:pPr>
      <w:r w:rsidRPr="0032017E">
        <w:rPr>
          <w:rFonts w:ascii="Lucida Sans" w:hAnsi="Lucida Sans" w:cs="Tahoma"/>
          <w:sz w:val="20"/>
          <w:szCs w:val="20"/>
        </w:rPr>
        <w:t>IL DIRIGENTE SCOLASTICO</w:t>
      </w:r>
    </w:p>
    <w:p w:rsidR="0032017E" w:rsidRPr="0032017E" w:rsidRDefault="0032017E" w:rsidP="0032017E">
      <w:pPr>
        <w:ind w:left="4956"/>
        <w:jc w:val="center"/>
        <w:rPr>
          <w:rFonts w:ascii="Lucida Sans" w:hAnsi="Lucida Sans" w:cs="Tahoma"/>
          <w:sz w:val="20"/>
          <w:szCs w:val="20"/>
        </w:rPr>
      </w:pPr>
      <w:r w:rsidRPr="0032017E">
        <w:rPr>
          <w:rFonts w:ascii="Lucida Sans" w:hAnsi="Lucida Sans" w:cs="Tahoma"/>
          <w:sz w:val="20"/>
          <w:szCs w:val="20"/>
        </w:rPr>
        <w:t>Dott. Vincenzo Mita</w:t>
      </w:r>
    </w:p>
    <w:p w:rsidR="0032017E" w:rsidRPr="0032017E" w:rsidRDefault="0032017E" w:rsidP="0032017E">
      <w:pPr>
        <w:ind w:left="4956"/>
        <w:jc w:val="center"/>
        <w:rPr>
          <w:rFonts w:ascii="Lucida Sans" w:hAnsi="Lucida Sans" w:cs="Tahoma"/>
          <w:i/>
          <w:iCs/>
          <w:sz w:val="20"/>
          <w:szCs w:val="20"/>
        </w:rPr>
      </w:pPr>
      <w:r w:rsidRPr="0032017E">
        <w:rPr>
          <w:rFonts w:ascii="Lucida Sans" w:hAnsi="Lucida Sans" w:cs="Tahoma"/>
          <w:i/>
          <w:iCs/>
          <w:sz w:val="20"/>
          <w:szCs w:val="20"/>
        </w:rPr>
        <w:t>Firma apposta ai sensi dell’art.3 c.2 D.Lgs. n.39/93</w:t>
      </w:r>
    </w:p>
    <w:p w:rsidR="0032017E" w:rsidRPr="0032017E" w:rsidRDefault="0032017E" w:rsidP="0032017E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85547C" w:rsidRPr="0032017E" w:rsidRDefault="0085547C" w:rsidP="00096405">
      <w:pPr>
        <w:rPr>
          <w:rFonts w:ascii="Lucida Sans" w:hAnsi="Lucida Sans" w:cs="Tahoma"/>
          <w:i/>
          <w:iCs/>
        </w:rPr>
      </w:pPr>
      <w:bookmarkStart w:id="1" w:name="_GoBack"/>
      <w:bookmarkEnd w:id="1"/>
    </w:p>
    <w:sectPr w:rsidR="0085547C" w:rsidRPr="0032017E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096405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6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936B5"/>
    <w:rsid w:val="0009640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71105"/>
    <w:rsid w:val="0028776A"/>
    <w:rsid w:val="002B34AD"/>
    <w:rsid w:val="002C6DEB"/>
    <w:rsid w:val="0032017E"/>
    <w:rsid w:val="0036194F"/>
    <w:rsid w:val="003755F6"/>
    <w:rsid w:val="003B680F"/>
    <w:rsid w:val="003E0CF2"/>
    <w:rsid w:val="004030CA"/>
    <w:rsid w:val="00403C83"/>
    <w:rsid w:val="00407F75"/>
    <w:rsid w:val="00467DEB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47239"/>
    <w:rsid w:val="0065707C"/>
    <w:rsid w:val="00663512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E1308"/>
    <w:rsid w:val="008E338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651C1"/>
    <w:rsid w:val="00A94F66"/>
    <w:rsid w:val="00A95888"/>
    <w:rsid w:val="00AC41D8"/>
    <w:rsid w:val="00AD43BA"/>
    <w:rsid w:val="00AE0F71"/>
    <w:rsid w:val="00B317C8"/>
    <w:rsid w:val="00B4125D"/>
    <w:rsid w:val="00B44EED"/>
    <w:rsid w:val="00B45231"/>
    <w:rsid w:val="00B51A6A"/>
    <w:rsid w:val="00BB5F61"/>
    <w:rsid w:val="00BC54BA"/>
    <w:rsid w:val="00BD1687"/>
    <w:rsid w:val="00BE6D33"/>
    <w:rsid w:val="00C15FF5"/>
    <w:rsid w:val="00C220FE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25410"/>
    <w:rsid w:val="00D30B33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12E89"/>
    <w:rsid w:val="00E20CDB"/>
    <w:rsid w:val="00E22219"/>
    <w:rsid w:val="00E24310"/>
    <w:rsid w:val="00E34ED7"/>
    <w:rsid w:val="00E55F0F"/>
    <w:rsid w:val="00E85859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30E4E"/>
    <w:rsid w:val="00F31269"/>
    <w:rsid w:val="00F55A67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ur.gov.it/documents/20182/7414469/OM+45_2023.pdf/0f3455b5-1424-4970-bd67-6da9cbf7b1f7?version=1.0&amp;t=1678378389583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4</cp:revision>
  <cp:lastPrinted>2022-11-25T10:12:00Z</cp:lastPrinted>
  <dcterms:created xsi:type="dcterms:W3CDTF">2023-03-27T10:12:00Z</dcterms:created>
  <dcterms:modified xsi:type="dcterms:W3CDTF">2023-03-27T10:17:00Z</dcterms:modified>
</cp:coreProperties>
</file>