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5E" w:rsidRPr="00D70553" w:rsidRDefault="00EF255E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  <w:sectPr w:rsidR="00D70553" w:rsidSect="00EF255E">
          <w:headerReference w:type="default" r:id="rId6"/>
          <w:footerReference w:type="default" r:id="rId7"/>
          <w:headerReference w:type="first" r:id="rId8"/>
          <w:footerReference w:type="first" r:id="rId9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 xml:space="preserve">Tradate, </w:t>
      </w:r>
      <w:r w:rsidR="002C6DEB">
        <w:rPr>
          <w:rFonts w:ascii="Lucida Sans Unicode" w:hAnsi="Lucida Sans Unicode" w:cs="Lucida Sans Unicode"/>
          <w:b/>
          <w:bCs/>
          <w:sz w:val="20"/>
          <w:szCs w:val="20"/>
        </w:rPr>
        <w:t>19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="0088074C" w:rsidRPr="0074612B">
        <w:rPr>
          <w:rFonts w:ascii="Lucida Sans Unicode" w:hAnsi="Lucida Sans Unicode" w:cs="Lucida Sans Unicode"/>
          <w:b/>
          <w:bCs/>
          <w:sz w:val="20"/>
          <w:szCs w:val="20"/>
        </w:rPr>
        <w:t>1</w:t>
      </w:r>
      <w:r w:rsidR="0074612B" w:rsidRPr="0074612B">
        <w:rPr>
          <w:rFonts w:ascii="Lucida Sans Unicode" w:hAnsi="Lucida Sans Unicode" w:cs="Lucida Sans Unicode"/>
          <w:b/>
          <w:bCs/>
          <w:sz w:val="20"/>
          <w:szCs w:val="20"/>
        </w:rPr>
        <w:t>1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/2021</w:t>
      </w:r>
    </w:p>
    <w:p w:rsidR="00D70553" w:rsidRPr="00D70553" w:rsidRDefault="00D70553" w:rsidP="00D70553">
      <w:pPr>
        <w:jc w:val="righ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ANNO SCOLASTICO 20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21</w:t>
      </w: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/22</w:t>
      </w:r>
    </w:p>
    <w:p w:rsidR="00D70553" w:rsidRDefault="00D70553" w:rsidP="00D70553">
      <w:pPr>
        <w:rPr>
          <w:rFonts w:ascii="Lucida Sans Unicode" w:hAnsi="Lucida Sans Unicode" w:cs="Lucida Sans Unicode"/>
          <w:b/>
          <w:sz w:val="20"/>
          <w:szCs w:val="20"/>
        </w:rPr>
        <w:sectPr w:rsidR="00D70553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2C6DEB" w:rsidRPr="002C6DEB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>AI DOCENTI/PERSONALE ATA AGLI STUDENTI</w:t>
      </w:r>
    </w:p>
    <w:p w:rsidR="002C6DEB" w:rsidRPr="002C6DEB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>AI GENITORI</w:t>
      </w:r>
    </w:p>
    <w:p w:rsidR="002C6DEB" w:rsidRPr="00D70553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p.c. DSGA</w:t>
      </w:r>
    </w:p>
    <w:p w:rsidR="00D70553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 w:rsidRPr="00D70553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CIRCOLARE DELLA DIRIGENZA N.</w:t>
      </w:r>
      <w:r w:rsidR="0074612B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 </w:t>
      </w:r>
      <w:r w:rsidR="005F54BE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69</w:t>
      </w:r>
    </w:p>
    <w:p w:rsidR="00D70553" w:rsidRDefault="00D70553" w:rsidP="00D70553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</w:p>
    <w:p w:rsidR="002C6DEB" w:rsidRDefault="00E24310" w:rsidP="00D70553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Oggetto</w:t>
      </w:r>
      <w:proofErr w:type="gramStart"/>
      <w:r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:</w:t>
      </w:r>
      <w:r w:rsidR="002C6DEB" w:rsidRPr="002C6DEB">
        <w:t xml:space="preserve"> </w:t>
      </w:r>
      <w:r w:rsidR="002C6DEB" w:rsidRPr="002C6DEB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:</w:t>
      </w:r>
      <w:proofErr w:type="gramEnd"/>
      <w:r w:rsidR="002C6DEB" w:rsidRPr="002C6DEB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 GUARDARE AVANTI SEMPRE - Progetto a sostegno della comunità </w:t>
      </w:r>
      <w:proofErr w:type="spellStart"/>
      <w:r w:rsidR="002C6DEB" w:rsidRPr="002C6DEB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Dalit</w:t>
      </w:r>
      <w:proofErr w:type="spellEnd"/>
      <w:r w:rsidR="002C6DEB" w:rsidRPr="002C6DEB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 del Bangladesh</w:t>
      </w:r>
    </w:p>
    <w:p w:rsidR="002C6DEB" w:rsidRPr="002C6DEB" w:rsidRDefault="002C6DEB" w:rsidP="002C6DEB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  <w:u w:color="222222"/>
        </w:rPr>
      </w:pPr>
      <w:r w:rsidRPr="002C6DEB"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  <w:u w:color="222222"/>
        </w:rPr>
        <w:t xml:space="preserve">Anche quest’anno l’Istituto Don Milani si impegna a sostenere i </w:t>
      </w:r>
      <w:proofErr w:type="spellStart"/>
      <w:r w:rsidRPr="002C6DEB"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  <w:u w:color="222222"/>
        </w:rPr>
        <w:t>Dalit</w:t>
      </w:r>
      <w:proofErr w:type="spellEnd"/>
      <w:r w:rsidRPr="002C6DEB"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  <w:u w:color="222222"/>
        </w:rPr>
        <w:t xml:space="preserve"> del Bangladesh. I ragazzi della </w:t>
      </w:r>
      <w:r w:rsidRPr="002C6DEB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4A GCOM,</w:t>
      </w:r>
      <w:r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  <w:u w:color="222222"/>
        </w:rPr>
        <w:t xml:space="preserve"> coordinati dalla </w:t>
      </w:r>
      <w:r w:rsidRPr="002C6DEB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prof.ssa Beatrice </w:t>
      </w:r>
      <w:proofErr w:type="spellStart"/>
      <w:r w:rsidRPr="002C6DEB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Bugnoni</w:t>
      </w:r>
      <w:proofErr w:type="spellEnd"/>
      <w:r w:rsidRPr="002C6DEB"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  <w:u w:color="222222"/>
        </w:rPr>
        <w:t xml:space="preserve"> e </w:t>
      </w:r>
      <w:r w:rsidRPr="002C6DEB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dagli insegnanti del dipartimento di Grafica e Comunicazione</w:t>
      </w:r>
      <w:r w:rsidRPr="002C6DEB"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  <w:u w:color="222222"/>
        </w:rPr>
        <w:t xml:space="preserve">, organizzano la vendita </w:t>
      </w:r>
      <w:r w:rsidRPr="002C6DEB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di olio toscano, panettoni e sale aromatico</w:t>
      </w:r>
      <w:r w:rsidRPr="002C6DEB"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  <w:u w:color="222222"/>
        </w:rPr>
        <w:t xml:space="preserve"> per acquistare e distribuire vaccini e scolarizzare bambine altrimenti destinate a matrimoni precoci.</w:t>
      </w:r>
    </w:p>
    <w:p w:rsidR="002C6DEB" w:rsidRPr="002C6DEB" w:rsidRDefault="002C6DEB" w:rsidP="002C6DEB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  <w:u w:color="222222"/>
        </w:rPr>
      </w:pPr>
    </w:p>
    <w:p w:rsidR="002C6DEB" w:rsidRPr="00B53DC8" w:rsidRDefault="002C6DEB" w:rsidP="002C6DEB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  <w:u w:color="222222"/>
        </w:rPr>
      </w:pPr>
      <w:r w:rsidRPr="00B53DC8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Le prenotazioni saranno possibili dal 22 al 28 novembre</w:t>
      </w:r>
      <w:r w:rsidRPr="00B53DC8"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  <w:u w:color="222222"/>
        </w:rPr>
        <w:t xml:space="preserve"> all'indirizzo di posta elettronica </w:t>
      </w:r>
      <w:r w:rsidRPr="00B53DC8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mercatinonatale.donmilani@gmail.com.</w:t>
      </w:r>
    </w:p>
    <w:p w:rsidR="002C6DEB" w:rsidRPr="002C6DEB" w:rsidRDefault="002C6DEB" w:rsidP="002C6DEB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  <w:u w:color="222222"/>
        </w:rPr>
      </w:pPr>
      <w:r w:rsidRPr="002C6DEB"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  <w:u w:color="222222"/>
        </w:rPr>
        <w:t>La consegna avverrà press</w:t>
      </w:r>
      <w:r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  <w:u w:color="222222"/>
        </w:rPr>
        <w:t xml:space="preserve">o la </w:t>
      </w:r>
      <w:r w:rsidRPr="00B53DC8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sede GCOM</w:t>
      </w:r>
      <w:r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  <w:u w:color="222222"/>
        </w:rPr>
        <w:t xml:space="preserve"> nei giorni: </w:t>
      </w:r>
    </w:p>
    <w:p w:rsidR="002C6DEB" w:rsidRPr="00B53DC8" w:rsidRDefault="002C6DEB" w:rsidP="002C6DEB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 w:rsidRPr="002C6DEB"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  <w:u w:color="222222"/>
        </w:rPr>
        <w:t>•</w:t>
      </w:r>
      <w:r w:rsidRPr="002C6DEB"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  <w:u w:color="222222"/>
        </w:rPr>
        <w:tab/>
      </w:r>
      <w:r w:rsidRPr="00B53DC8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Lunedì 6 dicembre dalle 08:00 alle 14:00</w:t>
      </w:r>
    </w:p>
    <w:p w:rsidR="002C6DEB" w:rsidRPr="00B53DC8" w:rsidRDefault="002C6DEB" w:rsidP="002C6DEB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 w:rsidRPr="00B53DC8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•</w:t>
      </w:r>
      <w:r w:rsidRPr="00B53DC8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ab/>
        <w:t xml:space="preserve">Martedì 7 dicembre dalle 08:00 alle </w:t>
      </w:r>
      <w:r w:rsidR="00B56C64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16.30</w:t>
      </w:r>
    </w:p>
    <w:p w:rsidR="002C6DEB" w:rsidRPr="002C6DEB" w:rsidRDefault="002C6DEB" w:rsidP="002C6DEB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  <w:u w:color="222222"/>
        </w:rPr>
      </w:pPr>
      <w:r w:rsidRPr="002C6DEB"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  <w:u w:color="222222"/>
        </w:rPr>
        <w:t xml:space="preserve">Sarà possibile visitare inoltre il </w:t>
      </w:r>
      <w:r w:rsidRPr="002C6DEB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mercatino artigianale</w:t>
      </w:r>
      <w:r w:rsidRPr="002C6DEB"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  <w:u w:color="222222"/>
        </w:rPr>
        <w:t xml:space="preserve"> c</w:t>
      </w:r>
      <w:r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  <w:u w:color="222222"/>
        </w:rPr>
        <w:t xml:space="preserve">on vari oggetti creati a mano. </w:t>
      </w:r>
    </w:p>
    <w:p w:rsidR="002C6DEB" w:rsidRPr="002C6DEB" w:rsidRDefault="002C6DEB" w:rsidP="002C6DEB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 w:rsidRPr="002C6DEB"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  <w:u w:color="222222"/>
        </w:rPr>
        <w:t xml:space="preserve">L’accesso sarà consentito </w:t>
      </w:r>
      <w:r w:rsidRPr="002C6DEB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val="single"/>
        </w:rPr>
        <w:t>solo</w:t>
      </w:r>
      <w:r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val="single"/>
        </w:rPr>
        <w:t xml:space="preserve"> </w:t>
      </w:r>
      <w:proofErr w:type="gramStart"/>
      <w:r w:rsidRPr="002C6DEB"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</w:rPr>
        <w:t>se</w:t>
      </w:r>
      <w:r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val="single"/>
        </w:rPr>
        <w:t xml:space="preserve"> </w:t>
      </w:r>
      <w:r w:rsidRPr="002C6DEB"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  <w:u w:color="222222"/>
        </w:rPr>
        <w:t xml:space="preserve"> in</w:t>
      </w:r>
      <w:proofErr w:type="gramEnd"/>
      <w:r w:rsidRPr="002C6DEB"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  <w:u w:color="222222"/>
        </w:rPr>
        <w:t xml:space="preserve"> possesso di green pass</w:t>
      </w:r>
      <w:r w:rsidRPr="002C6DEB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.</w:t>
      </w:r>
    </w:p>
    <w:p w:rsidR="0088074C" w:rsidRDefault="0088074C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IL DIRIGENTE SCOLASTICO</w:t>
      </w: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Dott. Vincenzo Mita</w:t>
      </w: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i/>
          <w:iCs/>
          <w:sz w:val="20"/>
          <w:szCs w:val="20"/>
        </w:rPr>
      </w:pPr>
      <w:r w:rsidRPr="00D70553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Pr="00D70553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D70553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p w:rsidR="0088074C" w:rsidRDefault="0088074C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88074C" w:rsidRPr="0088074C" w:rsidRDefault="0088074C" w:rsidP="00880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7"/>
        </w:tabs>
        <w:jc w:val="both"/>
        <w:rPr>
          <w:b/>
          <w:sz w:val="20"/>
          <w:szCs w:val="20"/>
        </w:rPr>
      </w:pPr>
      <w:r w:rsidRPr="0088074C">
        <w:rPr>
          <w:b/>
          <w:sz w:val="20"/>
          <w:szCs w:val="20"/>
        </w:rPr>
        <w:t>PER I DOCENTI:</w:t>
      </w:r>
    </w:p>
    <w:p w:rsidR="0088074C" w:rsidRPr="0088074C" w:rsidRDefault="0088074C" w:rsidP="00880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7"/>
        </w:tabs>
        <w:jc w:val="both"/>
        <w:rPr>
          <w:sz w:val="20"/>
          <w:szCs w:val="20"/>
        </w:rPr>
      </w:pPr>
      <w:r w:rsidRPr="0088074C">
        <w:rPr>
          <w:sz w:val="20"/>
          <w:szCs w:val="20"/>
        </w:rPr>
        <w:t>- trascrivere sul registro elettronico “letto in classe circolare n.</w:t>
      </w:r>
      <w:r w:rsidR="005F54BE">
        <w:rPr>
          <w:sz w:val="20"/>
          <w:szCs w:val="20"/>
        </w:rPr>
        <w:t>69</w:t>
      </w:r>
      <w:r w:rsidRPr="0088074C">
        <w:rPr>
          <w:sz w:val="20"/>
          <w:szCs w:val="20"/>
        </w:rPr>
        <w:t xml:space="preserve"> nella sezione agenda</w:t>
      </w:r>
    </w:p>
    <w:p w:rsidR="0088074C" w:rsidRPr="0088074C" w:rsidRDefault="0088074C" w:rsidP="00880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7"/>
        </w:tabs>
        <w:jc w:val="both"/>
        <w:rPr>
          <w:sz w:val="20"/>
          <w:szCs w:val="20"/>
        </w:rPr>
      </w:pPr>
      <w:r w:rsidRPr="0088074C">
        <w:rPr>
          <w:sz w:val="20"/>
          <w:szCs w:val="20"/>
        </w:rPr>
        <w:t xml:space="preserve">- far registrare sul </w:t>
      </w:r>
      <w:proofErr w:type="gramStart"/>
      <w:r w:rsidRPr="0088074C">
        <w:rPr>
          <w:sz w:val="20"/>
          <w:szCs w:val="20"/>
        </w:rPr>
        <w:t>libretto  personale</w:t>
      </w:r>
      <w:proofErr w:type="gramEnd"/>
      <w:r w:rsidRPr="0088074C">
        <w:rPr>
          <w:sz w:val="20"/>
          <w:szCs w:val="20"/>
        </w:rPr>
        <w:t xml:space="preserve"> degli alunni, nella sezione comunicazioni “circolare n.</w:t>
      </w:r>
      <w:r w:rsidR="005F54BE">
        <w:rPr>
          <w:sz w:val="20"/>
          <w:szCs w:val="20"/>
        </w:rPr>
        <w:t>69</w:t>
      </w:r>
      <w:r w:rsidRPr="0088074C">
        <w:rPr>
          <w:sz w:val="20"/>
          <w:szCs w:val="20"/>
        </w:rPr>
        <w:t xml:space="preserve"> ” </w:t>
      </w:r>
    </w:p>
    <w:p w:rsidR="0088074C" w:rsidRPr="0088074C" w:rsidRDefault="0088074C" w:rsidP="00880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7"/>
        </w:tabs>
        <w:jc w:val="both"/>
        <w:rPr>
          <w:b/>
          <w:sz w:val="20"/>
          <w:szCs w:val="20"/>
        </w:rPr>
      </w:pPr>
      <w:r w:rsidRPr="0088074C">
        <w:rPr>
          <w:b/>
          <w:sz w:val="20"/>
          <w:szCs w:val="20"/>
        </w:rPr>
        <w:t>PER I GENITORI</w:t>
      </w:r>
    </w:p>
    <w:p w:rsidR="0088074C" w:rsidRPr="0088074C" w:rsidRDefault="0088074C" w:rsidP="00880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7"/>
        </w:tabs>
        <w:jc w:val="both"/>
        <w:rPr>
          <w:b/>
          <w:sz w:val="20"/>
          <w:szCs w:val="20"/>
        </w:rPr>
      </w:pPr>
      <w:r w:rsidRPr="0088074C">
        <w:rPr>
          <w:sz w:val="20"/>
          <w:szCs w:val="20"/>
        </w:rPr>
        <w:t>- Prendere visione della comunicazione</w:t>
      </w:r>
    </w:p>
    <w:p w:rsidR="005C0C91" w:rsidRDefault="005C0C91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2C6DEB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  <w:bookmarkStart w:id="0" w:name="_GoBack"/>
      <w:bookmarkEnd w:id="0"/>
      <w:r>
        <w:rPr>
          <w:rFonts w:ascii="Lucida Sans" w:eastAsia="Lucida Sans" w:hAnsi="Lucida Sans" w:cs="Lucida Sans"/>
          <w:b/>
          <w:noProof/>
          <w:sz w:val="20"/>
          <w:szCs w:val="20"/>
          <w:lang w:val="it-IT"/>
        </w:rPr>
        <w:drawing>
          <wp:inline distT="0" distB="0" distL="0" distR="0" wp14:anchorId="3695A5B6">
            <wp:extent cx="6657340" cy="4834255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483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Pr="002C6DEB" w:rsidRDefault="002C6DEB" w:rsidP="002C6DEB">
      <w:pPr>
        <w:spacing w:line="240" w:lineRule="auto"/>
        <w:jc w:val="right"/>
        <w:rPr>
          <w:rFonts w:ascii="Lucida Sans" w:eastAsia="Lucida Sans" w:hAnsi="Lucida Sans" w:cs="Lucida Sans"/>
          <w:b/>
          <w:sz w:val="16"/>
          <w:szCs w:val="16"/>
        </w:rPr>
      </w:pPr>
      <w:r>
        <w:rPr>
          <w:rFonts w:ascii="Lucida Sans" w:eastAsia="Lucida Sans" w:hAnsi="Lucida Sans" w:cs="Lucida Sans"/>
          <w:b/>
          <w:sz w:val="16"/>
          <w:szCs w:val="16"/>
        </w:rPr>
        <w:t>Disegno realizzato dalla p</w:t>
      </w:r>
      <w:r w:rsidRPr="002C6DEB">
        <w:rPr>
          <w:rFonts w:ascii="Lucida Sans" w:eastAsia="Lucida Sans" w:hAnsi="Lucida Sans" w:cs="Lucida Sans"/>
          <w:b/>
          <w:sz w:val="16"/>
          <w:szCs w:val="16"/>
        </w:rPr>
        <w:t>rof.ssa Lupia Irene</w:t>
      </w: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sectPr w:rsidR="00EE61E7" w:rsidSect="00D70553">
      <w:type w:val="continuous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24" w:rsidRDefault="00525924">
      <w:pPr>
        <w:spacing w:line="240" w:lineRule="auto"/>
      </w:pPr>
      <w:r>
        <w:separator/>
      </w:r>
    </w:p>
  </w:endnote>
  <w:endnote w:type="continuationSeparator" w:id="0">
    <w:p w:rsidR="00525924" w:rsidRDefault="00525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24" w:rsidRDefault="00525924">
      <w:pPr>
        <w:spacing w:line="240" w:lineRule="auto"/>
      </w:pPr>
      <w:r>
        <w:separator/>
      </w:r>
    </w:p>
  </w:footnote>
  <w:footnote w:type="continuationSeparator" w:id="0">
    <w:p w:rsidR="00525924" w:rsidRDefault="00525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E30A9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15C5071B" wp14:editId="42AE5885">
          <wp:extent cx="5731200" cy="13716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6B67"/>
    <w:rsid w:val="0024552F"/>
    <w:rsid w:val="00254EFC"/>
    <w:rsid w:val="002C6DEB"/>
    <w:rsid w:val="00403C83"/>
    <w:rsid w:val="00525924"/>
    <w:rsid w:val="00543AC4"/>
    <w:rsid w:val="005C0C91"/>
    <w:rsid w:val="005D6370"/>
    <w:rsid w:val="005F54BE"/>
    <w:rsid w:val="00603848"/>
    <w:rsid w:val="00626E1C"/>
    <w:rsid w:val="0065707C"/>
    <w:rsid w:val="0068433A"/>
    <w:rsid w:val="0074612B"/>
    <w:rsid w:val="00750DB2"/>
    <w:rsid w:val="008722A4"/>
    <w:rsid w:val="0088074C"/>
    <w:rsid w:val="008F3816"/>
    <w:rsid w:val="0099191E"/>
    <w:rsid w:val="00996968"/>
    <w:rsid w:val="00A46C99"/>
    <w:rsid w:val="00B53DC8"/>
    <w:rsid w:val="00B56C64"/>
    <w:rsid w:val="00C84D7A"/>
    <w:rsid w:val="00CE1A2E"/>
    <w:rsid w:val="00CE30A9"/>
    <w:rsid w:val="00D07D9C"/>
    <w:rsid w:val="00D658D2"/>
    <w:rsid w:val="00D70553"/>
    <w:rsid w:val="00E24310"/>
    <w:rsid w:val="00E34ED7"/>
    <w:rsid w:val="00EE61E7"/>
    <w:rsid w:val="00EF255E"/>
    <w:rsid w:val="00F637D8"/>
    <w:rsid w:val="00F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INV</dc:creator>
  <cp:lastModifiedBy>pc02</cp:lastModifiedBy>
  <cp:revision>6</cp:revision>
  <dcterms:created xsi:type="dcterms:W3CDTF">2021-11-18T07:38:00Z</dcterms:created>
  <dcterms:modified xsi:type="dcterms:W3CDTF">2021-11-18T12:17:00Z</dcterms:modified>
</cp:coreProperties>
</file>