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5C" w:rsidRDefault="00B415DB">
      <w:pPr>
        <w:rPr>
          <w:rFonts w:ascii="Lucida Sans Unicode" w:eastAsia="Lucida Sans Unicode" w:hAnsi="Lucida Sans Unicode" w:cs="Lucida Sans Unicode"/>
          <w:b/>
          <w:bCs/>
        </w:rPr>
      </w:pPr>
      <w:proofErr w:type="gramStart"/>
      <w:r>
        <w:rPr>
          <w:rFonts w:ascii="Lucida Sans Unicode" w:eastAsia="Lucida Sans Unicode" w:hAnsi="Lucida Sans Unicode" w:cs="Lucida Sans Unicode"/>
          <w:b/>
          <w:bCs/>
        </w:rPr>
        <w:t>Tradate,  1</w:t>
      </w:r>
      <w:r w:rsidR="004B4A85">
        <w:rPr>
          <w:rFonts w:ascii="Lucida Sans Unicode" w:eastAsia="Lucida Sans Unicode" w:hAnsi="Lucida Sans Unicode" w:cs="Lucida Sans Unicode"/>
          <w:b/>
          <w:bCs/>
        </w:rPr>
        <w:t>7</w:t>
      </w:r>
      <w:proofErr w:type="gramEnd"/>
      <w:r>
        <w:rPr>
          <w:rFonts w:ascii="Lucida Sans Unicode" w:eastAsia="Lucida Sans Unicode" w:hAnsi="Lucida Sans Unicode" w:cs="Lucida Sans Unicode"/>
          <w:b/>
          <w:bCs/>
        </w:rPr>
        <w:t xml:space="preserve"> SETTEMBRE 2021</w:t>
      </w:r>
    </w:p>
    <w:p w:rsidR="0049165C" w:rsidRDefault="0049165C">
      <w:pPr>
        <w:rPr>
          <w:rFonts w:ascii="Lucida Sans Unicode" w:eastAsia="Lucida Sans Unicode" w:hAnsi="Lucida Sans Unicode" w:cs="Lucida Sans Unicode"/>
          <w:b/>
          <w:bCs/>
        </w:rPr>
      </w:pPr>
    </w:p>
    <w:p w:rsidR="0049165C" w:rsidRDefault="00B415DB">
      <w:pPr>
        <w:jc w:val="right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  <w:t xml:space="preserve"> </w:t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  <w:t>ANNO SCOLASTICO 2021/22</w:t>
      </w:r>
    </w:p>
    <w:p w:rsidR="0049165C" w:rsidRDefault="0049165C">
      <w:pPr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49165C" w:rsidRDefault="00B415D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 INTERESSATI</w:t>
      </w:r>
    </w:p>
    <w:p w:rsidR="0049165C" w:rsidRDefault="00B415D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49165C" w:rsidRDefault="0049165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  <w:bookmarkStart w:id="0" w:name="_GoBack"/>
      <w:bookmarkEnd w:id="0"/>
    </w:p>
    <w:p w:rsidR="0049165C" w:rsidRDefault="0049165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</w:p>
    <w:p w:rsidR="0049165C" w:rsidRDefault="00B415D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4B4A8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12</w:t>
      </w:r>
    </w:p>
    <w:p w:rsidR="0049165C" w:rsidRDefault="0049165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49165C" w:rsidRDefault="00B415DB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 CONVOCAZIONE GRUPPO ORIENTAMENTO IN INGRESSO</w:t>
      </w:r>
    </w:p>
    <w:p w:rsidR="0049165C" w:rsidRDefault="0049165C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49165C" w:rsidRDefault="0049165C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49165C" w:rsidRDefault="00B415DB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E’ convocato in presenza il giorno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23 Settembre 2021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alle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ore 14:30,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presso la sede di Tradate il gruppo di lavoro “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ORIENTAMENTO IN INGRESSO”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>, con il seguente o.d.g.:</w:t>
      </w:r>
    </w:p>
    <w:p w:rsidR="0049165C" w:rsidRDefault="0049165C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</w:p>
    <w:p w:rsidR="0049165C" w:rsidRDefault="00B415DB">
      <w:pPr>
        <w:numPr>
          <w:ilvl w:val="0"/>
          <w:numId w:val="2"/>
        </w:numPr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>Bilancio e analisi delle attività svolte A.S. 20/21</w:t>
      </w:r>
    </w:p>
    <w:p w:rsidR="0049165C" w:rsidRDefault="00B415DB">
      <w:pPr>
        <w:numPr>
          <w:ilvl w:val="0"/>
          <w:numId w:val="2"/>
        </w:numPr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Organizzazione Open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</w:rPr>
        <w:t>Day</w:t>
      </w:r>
      <w:proofErr w:type="spellEnd"/>
    </w:p>
    <w:p w:rsidR="0049165C" w:rsidRDefault="0049165C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49165C" w:rsidRDefault="0049165C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49165C" w:rsidRDefault="0049165C">
      <w:pPr>
        <w:rPr>
          <w:rFonts w:ascii="Verdana" w:eastAsia="Verdana" w:hAnsi="Verdana" w:cs="Verdana"/>
          <w:sz w:val="22"/>
          <w:szCs w:val="22"/>
        </w:rPr>
      </w:pPr>
    </w:p>
    <w:p w:rsidR="0049165C" w:rsidRDefault="0049165C">
      <w:pPr>
        <w:rPr>
          <w:rFonts w:ascii="Verdana" w:eastAsia="Verdana" w:hAnsi="Verdana" w:cs="Verdana"/>
          <w:sz w:val="22"/>
          <w:szCs w:val="22"/>
        </w:rPr>
      </w:pPr>
    </w:p>
    <w:p w:rsidR="0049165C" w:rsidRDefault="0049165C">
      <w:pPr>
        <w:pStyle w:val="Default"/>
        <w:rPr>
          <w:rFonts w:ascii="Verdana" w:eastAsia="Verdana" w:hAnsi="Verdana" w:cs="Verdana"/>
        </w:rPr>
      </w:pPr>
    </w:p>
    <w:p w:rsidR="0049165C" w:rsidRDefault="00B415DB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</w:p>
    <w:p w:rsidR="0049165C" w:rsidRDefault="00B415DB">
      <w:pPr>
        <w:shd w:val="clear" w:color="auto" w:fill="FFFFFF"/>
        <w:jc w:val="center"/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  <w:t>IL DIRIGENTE SCOLASTICO</w:t>
      </w:r>
    </w:p>
    <w:p w:rsidR="0049165C" w:rsidRDefault="00B415DB">
      <w:pPr>
        <w:shd w:val="clear" w:color="auto" w:fill="FFFFFF"/>
        <w:jc w:val="center"/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  <w:t>Dott. Vincenzo Mita</w:t>
      </w:r>
    </w:p>
    <w:p w:rsidR="0049165C" w:rsidRDefault="00B415DB">
      <w:pPr>
        <w:pStyle w:val="Default"/>
        <w:jc w:val="center"/>
      </w:pPr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lastRenderedPageBreak/>
        <w:t xml:space="preserve">Firma apposta ai </w:t>
      </w:r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t xml:space="preserve">sensi dell’art.3 c.2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t>D.Lgs.</w:t>
      </w:r>
      <w:proofErr w:type="spellEnd"/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t xml:space="preserve"> n.39/93</w:t>
      </w:r>
    </w:p>
    <w:sectPr w:rsidR="0049165C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15DB">
      <w:r>
        <w:separator/>
      </w:r>
    </w:p>
  </w:endnote>
  <w:endnote w:type="continuationSeparator" w:id="0">
    <w:p w:rsidR="00000000" w:rsidRDefault="00B4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 UCA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5C" w:rsidRDefault="00B415DB">
    <w:pPr>
      <w:pStyle w:val="Pidipagina"/>
    </w:pPr>
    <w:r>
      <w:t>VM/LM</w:t>
    </w:r>
    <w:r>
      <w:tab/>
      <w:t>ISISS don Lorenzo Milani Tradate</w:t>
    </w:r>
    <w:r>
      <w:tab/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15DB">
      <w:r>
        <w:separator/>
      </w:r>
    </w:p>
  </w:footnote>
  <w:footnote w:type="continuationSeparator" w:id="0">
    <w:p w:rsidR="00000000" w:rsidRDefault="00B4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5C" w:rsidRDefault="00B415DB">
    <w:pPr>
      <w:pStyle w:val="Intestazione"/>
      <w:tabs>
        <w:tab w:val="clear" w:pos="9638"/>
        <w:tab w:val="right" w:pos="9923"/>
      </w:tabs>
      <w:jc w:val="center"/>
    </w:pPr>
    <w:r>
      <w:rPr>
        <w:noProof/>
      </w:rPr>
      <w:drawing>
        <wp:inline distT="0" distB="0" distL="0" distR="0">
          <wp:extent cx="6388462" cy="1520654"/>
          <wp:effectExtent l="0" t="0" r="0" b="0"/>
          <wp:docPr id="1073741825" name="officeArt object" descr="INTESTAZIONE DON MILAN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DON MILANI.jpeg" descr="INTESTAZIONE DON MILAN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462" cy="15206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AFE"/>
    <w:multiLevelType w:val="hybridMultilevel"/>
    <w:tmpl w:val="9E688BFC"/>
    <w:numStyleLink w:val="Puntielenco"/>
  </w:abstractNum>
  <w:abstractNum w:abstractNumId="1" w15:restartNumberingAfterBreak="0">
    <w:nsid w:val="444956DE"/>
    <w:multiLevelType w:val="hybridMultilevel"/>
    <w:tmpl w:val="9E688BFC"/>
    <w:styleLink w:val="Puntielenco"/>
    <w:lvl w:ilvl="0" w:tplc="B5CE58F8">
      <w:start w:val="1"/>
      <w:numFmt w:val="bullet"/>
      <w:lvlText w:val="-"/>
      <w:lvlJc w:val="left"/>
      <w:pPr>
        <w:ind w:left="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24B8C">
      <w:start w:val="1"/>
      <w:numFmt w:val="bullet"/>
      <w:lvlText w:val="-"/>
      <w:lvlJc w:val="left"/>
      <w:pPr>
        <w:ind w:left="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AE350">
      <w:start w:val="1"/>
      <w:numFmt w:val="bullet"/>
      <w:lvlText w:val="-"/>
      <w:lvlJc w:val="left"/>
      <w:pPr>
        <w:ind w:left="1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61A34">
      <w:start w:val="1"/>
      <w:numFmt w:val="bullet"/>
      <w:lvlText w:val="-"/>
      <w:lvlJc w:val="left"/>
      <w:pPr>
        <w:ind w:left="1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A7C06">
      <w:start w:val="1"/>
      <w:numFmt w:val="bullet"/>
      <w:lvlText w:val="-"/>
      <w:lvlJc w:val="left"/>
      <w:pPr>
        <w:ind w:left="25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1456D4">
      <w:start w:val="1"/>
      <w:numFmt w:val="bullet"/>
      <w:lvlText w:val="-"/>
      <w:lvlJc w:val="left"/>
      <w:pPr>
        <w:ind w:left="3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A0E9A">
      <w:start w:val="1"/>
      <w:numFmt w:val="bullet"/>
      <w:lvlText w:val="-"/>
      <w:lvlJc w:val="left"/>
      <w:pPr>
        <w:ind w:left="3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6D138">
      <w:start w:val="1"/>
      <w:numFmt w:val="bullet"/>
      <w:lvlText w:val="-"/>
      <w:lvlJc w:val="left"/>
      <w:pPr>
        <w:ind w:left="4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E12B8">
      <w:start w:val="1"/>
      <w:numFmt w:val="bullet"/>
      <w:lvlText w:val="-"/>
      <w:lvlJc w:val="left"/>
      <w:pPr>
        <w:ind w:left="4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5C"/>
    <w:rsid w:val="0049165C"/>
    <w:rsid w:val="004B4A85"/>
    <w:rsid w:val="00B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195EF-A18F-4503-9C33-09362DC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INV2199</dc:creator>
  <cp:lastModifiedBy>INV2199</cp:lastModifiedBy>
  <cp:revision>2</cp:revision>
  <dcterms:created xsi:type="dcterms:W3CDTF">2021-09-17T08:40:00Z</dcterms:created>
  <dcterms:modified xsi:type="dcterms:W3CDTF">2021-09-17T08:40:00Z</dcterms:modified>
</cp:coreProperties>
</file>