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000B" w14:textId="29FD4513" w:rsidR="00BA3958" w:rsidRPr="00690EC5" w:rsidRDefault="00BA3958" w:rsidP="00BA3958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9850FF">
        <w:rPr>
          <w:rFonts w:ascii="Lucida Sans Unicode" w:hAnsi="Lucida Sans Unicode" w:cs="Lucida Sans Unicode"/>
          <w:b/>
          <w:bCs/>
        </w:rPr>
        <w:t>2</w:t>
      </w:r>
      <w:r w:rsidR="00D853BC">
        <w:rPr>
          <w:rFonts w:ascii="Lucida Sans Unicode" w:hAnsi="Lucida Sans Unicode" w:cs="Lucida Sans Unicode"/>
          <w:b/>
          <w:bCs/>
        </w:rPr>
        <w:t>6</w:t>
      </w:r>
      <w:r>
        <w:rPr>
          <w:rFonts w:ascii="Lucida Sans Unicode" w:hAnsi="Lucida Sans Unicode" w:cs="Lucida Sans Unicode"/>
          <w:b/>
          <w:bCs/>
        </w:rPr>
        <w:t>/0</w:t>
      </w:r>
      <w:r w:rsidR="009850FF">
        <w:rPr>
          <w:rFonts w:ascii="Lucida Sans Unicode" w:hAnsi="Lucida Sans Unicode" w:cs="Lucida Sans Unicode"/>
          <w:b/>
          <w:bCs/>
        </w:rPr>
        <w:t>8</w:t>
      </w:r>
      <w:r>
        <w:rPr>
          <w:rFonts w:ascii="Lucida Sans Unicode" w:hAnsi="Lucida Sans Unicode" w:cs="Lucida Sans Unicode"/>
          <w:b/>
          <w:bCs/>
        </w:rPr>
        <w:t>/2021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>ANNO SCOLASTICO 20</w:t>
      </w:r>
      <w:r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>/'</w:t>
      </w:r>
      <w:r>
        <w:rPr>
          <w:rFonts w:ascii="Lucida Sans Unicode" w:hAnsi="Lucida Sans Unicode" w:cs="Lucida Sans Unicode"/>
          <w:b/>
          <w:bCs/>
        </w:rPr>
        <w:t>21</w:t>
      </w:r>
    </w:p>
    <w:p w14:paraId="20F69DCF" w14:textId="77777777" w:rsidR="00BA3958" w:rsidRDefault="00BA3958" w:rsidP="00BA3958">
      <w:pPr>
        <w:rPr>
          <w:rFonts w:ascii="Lucida Sans Unicode" w:hAnsi="Lucida Sans Unicode" w:cs="Lucida Sans Unicode"/>
          <w:sz w:val="22"/>
          <w:szCs w:val="22"/>
        </w:rPr>
      </w:pPr>
    </w:p>
    <w:p w14:paraId="3010D2C3" w14:textId="77777777" w:rsidR="00BA3958" w:rsidRDefault="00BA3958" w:rsidP="00BA3958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AGLI STUDENTI INTERESSATI </w:t>
      </w:r>
    </w:p>
    <w:p w14:paraId="10723E09" w14:textId="77777777" w:rsidR="00BA3958" w:rsidRDefault="00BA3958" w:rsidP="00BA3958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</w:t>
      </w:r>
    </w:p>
    <w:p w14:paraId="09C2A5C8" w14:textId="77777777" w:rsidR="00BA3958" w:rsidRPr="00D222E3" w:rsidRDefault="00BA3958" w:rsidP="00BA3958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14:paraId="0B5E9A37" w14:textId="77777777" w:rsidR="00BA3958" w:rsidRDefault="00BA3958" w:rsidP="00BA3958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14:paraId="474ED811" w14:textId="7D5BC889" w:rsidR="00BA3958" w:rsidRPr="00E607D0" w:rsidRDefault="00BA3958" w:rsidP="00BA3958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FF6B5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246</w:t>
      </w:r>
    </w:p>
    <w:p w14:paraId="36C3E4D6" w14:textId="4011FA44" w:rsidR="00BA3958" w:rsidRPr="00E607D0" w:rsidRDefault="00BA3958" w:rsidP="00BA3958">
      <w:pPr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RETTIFICA </w:t>
      </w:r>
      <w:r w:rsidR="0033119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E INTEGRAZIONE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CALENDARIO ESAMI INTEGRATIVI </w:t>
      </w:r>
    </w:p>
    <w:p w14:paraId="142EA55C" w14:textId="77777777" w:rsidR="00BA3958" w:rsidRPr="004F0CC6" w:rsidRDefault="00BA3958" w:rsidP="00BA3958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sz w:val="18"/>
          <w:szCs w:val="18"/>
        </w:rPr>
      </w:pPr>
    </w:p>
    <w:p w14:paraId="5C8A7610" w14:textId="0CC319D4" w:rsidR="00BA3958" w:rsidRPr="003D4FB4" w:rsidRDefault="001E7A51" w:rsidP="00BA3958">
      <w:pPr>
        <w:spacing w:line="256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BA3958">
        <w:rPr>
          <w:rFonts w:ascii="Verdana" w:hAnsi="Verdana"/>
        </w:rPr>
        <w:t>l calendario degli esami integrativi è modificato</w:t>
      </w:r>
      <w:r>
        <w:rPr>
          <w:rFonts w:ascii="Verdana" w:hAnsi="Verdana"/>
        </w:rPr>
        <w:t xml:space="preserve"> e integrato</w:t>
      </w:r>
      <w:r w:rsidR="00BA3958">
        <w:rPr>
          <w:rFonts w:ascii="Verdana" w:hAnsi="Verdana"/>
        </w:rPr>
        <w:t xml:space="preserve"> come </w:t>
      </w:r>
      <w:r w:rsidR="00B2424A">
        <w:rPr>
          <w:rFonts w:ascii="Verdana" w:hAnsi="Verdana"/>
        </w:rPr>
        <w:t>di seguito riportato.</w:t>
      </w:r>
    </w:p>
    <w:p w14:paraId="223CBA8B" w14:textId="001BE20B" w:rsidR="00BA3958" w:rsidRPr="003D4FB4" w:rsidRDefault="00BA3958" w:rsidP="00BA3958">
      <w:pPr>
        <w:spacing w:line="256" w:lineRule="auto"/>
        <w:jc w:val="both"/>
        <w:rPr>
          <w:rFonts w:ascii="Verdana" w:hAnsi="Verdana"/>
        </w:rPr>
      </w:pPr>
      <w:r w:rsidRPr="003D4FB4">
        <w:rPr>
          <w:rFonts w:ascii="Verdana" w:hAnsi="Verdana"/>
        </w:rPr>
        <w:t xml:space="preserve">Gli esami si svolgeranno presso </w:t>
      </w:r>
      <w:r>
        <w:rPr>
          <w:rFonts w:ascii="Verdana" w:hAnsi="Verdana"/>
        </w:rPr>
        <w:t>la sede di Venegono</w:t>
      </w:r>
      <w:r w:rsidR="00B2424A">
        <w:rPr>
          <w:rFonts w:ascii="Verdana" w:hAnsi="Verdana"/>
        </w:rPr>
        <w:t>.</w:t>
      </w:r>
    </w:p>
    <w:p w14:paraId="5D5D0A5B" w14:textId="77777777" w:rsidR="00BA3958" w:rsidRDefault="00BA3958" w:rsidP="00BA395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55633BD2" w14:textId="77777777" w:rsidR="00BA3958" w:rsidRDefault="00BA3958" w:rsidP="00BA395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INDIRIZZO LICEO ARTISTICO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3402"/>
        <w:gridCol w:w="425"/>
        <w:gridCol w:w="1559"/>
        <w:gridCol w:w="2364"/>
      </w:tblGrid>
      <w:tr w:rsidR="006F35E2" w:rsidRPr="006F35E2" w14:paraId="71729B3D" w14:textId="77777777" w:rsidTr="006F35E2">
        <w:trPr>
          <w:trHeight w:val="3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58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ALDRIGHETTI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59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CE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685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7D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2E83EFAA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C4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ALDRIGHETTI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37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FD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1B2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64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74906409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AE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 xml:space="preserve">ARRIGHI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C47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DISC. GRAFICHE E PITT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99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1A1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94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16835FE7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16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 xml:space="preserve">ARRIGHI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D3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8A1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CB8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4B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2FD37558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F3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BIANCHI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6B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B9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4BC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9D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3748622A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93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BIANCHI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81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9F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36F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FA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2A7E6BC1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B47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CHIARELLO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00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24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EAB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E7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1BB610E7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66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CHIARELLO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05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83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21F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1F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737090E4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72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 PASQUALI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FC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A3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FCA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B2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7B2AA9DC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90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 PASQUALI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84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BF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5FE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D93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7B58F406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FA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DODARO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B2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E0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209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5D2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7F2EB424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DB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DODARO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5E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57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4EB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6C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2FB948A1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49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FUSARO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47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BF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B8D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1D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2A9A61D7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98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FUSARO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FB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F7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FCF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2A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45FB2ADD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CC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LOSTUMBO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42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06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046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8B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1EB4DB6E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90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lastRenderedPageBreak/>
              <w:t>LOSTUMBO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0E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FF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DE2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A2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3B6E99CA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E9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LUSARDI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69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DISC. GRAF. E PITT.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432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86E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F82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5AD86F08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2E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LUSARDI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09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DISC. PLAST. E SCULT.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A51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3B9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57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1446EBFD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48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ORLANDO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5D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DISC. GRAFICHE E PITT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F62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0A1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0B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235690E6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B8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ORLANDO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B8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A7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213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B8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5BFA5927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16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36D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3F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7A9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27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670CEE68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78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BF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6A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F39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6F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24E5BFB2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75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POPA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D4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043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81E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04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59B9F3F1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097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POPA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72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B2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7AD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75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5CAA45DA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0B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RAMOS PAUCAR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49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53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97B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FA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2B7B1FDF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A5E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RAMOS PAUCAR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FC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CC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C54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F8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3CE7329E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6D8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VOLPINI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3D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4D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006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A5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3F03D1CC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BA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VOLPINI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9E42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F6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23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16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3B95E783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8B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ZAPPAROLI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CF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DISC. GRAFICHE E PITT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FB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BF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93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3375C836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FB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ZAPPAROLI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9A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1/2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06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BE72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76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6C8B89DB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43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DALOJA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664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4B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C663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6D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3ED67394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67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DALOJA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1B4A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E7C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CBA0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74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147E914E" w14:textId="77777777" w:rsidTr="006F35E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4D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AMOROSO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DC9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E 2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245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FA4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4AB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4576167E" w14:textId="77777777" w:rsidTr="006F35E2">
        <w:trPr>
          <w:trHeight w:val="3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51E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AMOROSO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88F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E 2  ANNO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69D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B581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936" w14:textId="77777777" w:rsidR="006F35E2" w:rsidRPr="00B2424A" w:rsidRDefault="006F35E2" w:rsidP="00B2424A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50D74335" w14:textId="77777777" w:rsidTr="006E6B48">
        <w:trPr>
          <w:trHeight w:val="3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535E" w14:textId="34D94680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PAUCAR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0B01" w14:textId="67C9158D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GRAF. E PITT .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CE47" w14:textId="30DE55E4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3404" w14:textId="5C91E571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3619" w14:textId="641C032E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Frangella/Sciacca/Scanu</w:t>
            </w:r>
          </w:p>
        </w:tc>
      </w:tr>
      <w:tr w:rsidR="006F35E2" w:rsidRPr="00B2424A" w14:paraId="679614D8" w14:textId="77777777" w:rsidTr="006F35E2">
        <w:trPr>
          <w:trHeight w:val="3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DA71" w14:textId="0846CAFE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PAUCAR RAMOS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25E6" w14:textId="41EC4627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DISCIPLINE PLASTIC E SCULT . 1 ANNO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C458" w14:textId="66805F54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2B01" w14:textId="65D61632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04/09 ore 8,30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8055" w14:textId="611E5F98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B2424A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Spreafico/Frangella/Scanu</w:t>
            </w:r>
          </w:p>
        </w:tc>
      </w:tr>
      <w:tr w:rsidR="006F35E2" w:rsidRPr="00B2424A" w14:paraId="44BD1303" w14:textId="77777777" w:rsidTr="00CD5E78">
        <w:trPr>
          <w:trHeight w:val="3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FC5B" w14:textId="79958016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PAUCAR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EF6C" w14:textId="21B45293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LABORAT. ARTISTICO 1 ANNO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DD34" w14:textId="76D0640C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B4A2" w14:textId="339B0570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3/09 ore 11,30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9328" w14:textId="5D2C74E0" w:rsidR="006F35E2" w:rsidRPr="00B2424A" w:rsidRDefault="006F35E2" w:rsidP="006F35E2">
            <w:pP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Cicoli/Caivano/Sciacca</w:t>
            </w:r>
          </w:p>
        </w:tc>
      </w:tr>
    </w:tbl>
    <w:p w14:paraId="1B7F3F9A" w14:textId="6C1036DB" w:rsidR="00BA3958" w:rsidRDefault="00BA3958" w:rsidP="00BA3958">
      <w:pPr>
        <w:rPr>
          <w:rFonts w:eastAsia="Times New Roman" w:cs="Calibri"/>
          <w:color w:val="000000"/>
          <w:sz w:val="22"/>
          <w:szCs w:val="22"/>
          <w:lang w:eastAsia="it-IT"/>
        </w:rPr>
      </w:pPr>
    </w:p>
    <w:p w14:paraId="4515534A" w14:textId="77777777" w:rsidR="006F35E2" w:rsidRPr="006F35E2" w:rsidRDefault="006F35E2" w:rsidP="00BA3958">
      <w:pPr>
        <w:rPr>
          <w:rFonts w:eastAsia="Times New Roman" w:cs="Calibri"/>
          <w:color w:val="000000"/>
          <w:sz w:val="22"/>
          <w:szCs w:val="22"/>
          <w:lang w:eastAsia="it-IT"/>
        </w:rPr>
      </w:pPr>
    </w:p>
    <w:p w14:paraId="56E14B71" w14:textId="77777777" w:rsidR="00BA3958" w:rsidRDefault="00BA3958" w:rsidP="00BA3958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1C180558" w14:textId="77777777" w:rsidR="00BA3958" w:rsidRDefault="00BA3958" w:rsidP="00BA3958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6091CBE5" w14:textId="77777777" w:rsidR="00BA3958" w:rsidRDefault="00BA3958" w:rsidP="00BA395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>Firma apposta ai sensi dell’art.3 c.2 D.Lgs. n.39/93</w:t>
      </w:r>
    </w:p>
    <w:p w14:paraId="5448029B" w14:textId="77777777" w:rsidR="00BA3958" w:rsidRDefault="00BA3958" w:rsidP="00BA3958">
      <w:pPr>
        <w:jc w:val="center"/>
        <w:rPr>
          <w:rFonts w:ascii="Lucida Sans" w:hAnsi="Lucida Sans" w:cs="Tahoma"/>
          <w:b/>
          <w:u w:val="single"/>
        </w:rPr>
      </w:pPr>
    </w:p>
    <w:sectPr w:rsidR="00BA3958" w:rsidSect="006F35E2">
      <w:headerReference w:type="default" r:id="rId7"/>
      <w:footerReference w:type="default" r:id="rId8"/>
      <w:pgSz w:w="11900" w:h="16840"/>
      <w:pgMar w:top="1417" w:right="70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DAF" w14:textId="77777777" w:rsidR="006F35E2" w:rsidRDefault="006F35E2" w:rsidP="006F35E2">
      <w:r>
        <w:separator/>
      </w:r>
    </w:p>
  </w:endnote>
  <w:endnote w:type="continuationSeparator" w:id="0">
    <w:p w14:paraId="3A0AE7DF" w14:textId="77777777" w:rsidR="006F35E2" w:rsidRDefault="006F35E2" w:rsidP="006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95AF" w14:textId="77777777" w:rsidR="00173195" w:rsidRDefault="001E7A51" w:rsidP="00173195">
    <w:pPr>
      <w:pStyle w:val="Pidipagina"/>
    </w:pPr>
    <w:r>
      <w:t>VM/al</w:t>
    </w:r>
    <w:r>
      <w:tab/>
      <w:t>ISISS don Lorenzo Milani Tradate</w:t>
    </w:r>
    <w:r>
      <w:tab/>
      <w:t>Rev. 04 del 03/10/18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F651" w14:textId="77777777" w:rsidR="006F35E2" w:rsidRDefault="006F35E2" w:rsidP="006F35E2">
      <w:r>
        <w:separator/>
      </w:r>
    </w:p>
  </w:footnote>
  <w:footnote w:type="continuationSeparator" w:id="0">
    <w:p w14:paraId="609E436C" w14:textId="77777777" w:rsidR="006F35E2" w:rsidRDefault="006F35E2" w:rsidP="006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D044" w14:textId="77777777" w:rsidR="00345C57" w:rsidRDefault="001E7A51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 wp14:anchorId="17D4CA01" wp14:editId="59565876">
          <wp:extent cx="6391275" cy="1521460"/>
          <wp:effectExtent l="19050" t="0" r="9525" b="0"/>
          <wp:docPr id="19" name="Immagine 19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78842" w14:textId="77777777" w:rsidR="00345C57" w:rsidRDefault="003311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BCE"/>
    <w:multiLevelType w:val="hybridMultilevel"/>
    <w:tmpl w:val="A9B2A0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58"/>
    <w:rsid w:val="001E7A51"/>
    <w:rsid w:val="00331197"/>
    <w:rsid w:val="006F35E2"/>
    <w:rsid w:val="009850FF"/>
    <w:rsid w:val="00B2424A"/>
    <w:rsid w:val="00BA3958"/>
    <w:rsid w:val="00BC3225"/>
    <w:rsid w:val="00C34EFC"/>
    <w:rsid w:val="00D853BC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CE5D"/>
  <w15:chartTrackingRefBased/>
  <w15:docId w15:val="{5D559864-CF4E-4525-A765-E173B78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5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39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958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A3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3958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95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958"/>
    <w:rPr>
      <w:rFonts w:ascii="Tahoma" w:eastAsia="Calibri" w:hAnsi="Tahoma" w:cs="Times New Roman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A395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BA3958"/>
    <w:rPr>
      <w:b/>
      <w:bCs/>
    </w:rPr>
  </w:style>
  <w:style w:type="paragraph" w:customStyle="1" w:styleId="Default">
    <w:name w:val="Default"/>
    <w:rsid w:val="00BA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idefault">
    <w:name w:val="Di default"/>
    <w:rsid w:val="00BA3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BA3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Antonella Di Rella</cp:lastModifiedBy>
  <cp:revision>6</cp:revision>
  <dcterms:created xsi:type="dcterms:W3CDTF">2021-08-24T20:39:00Z</dcterms:created>
  <dcterms:modified xsi:type="dcterms:W3CDTF">2021-08-26T08:33:00Z</dcterms:modified>
</cp:coreProperties>
</file>