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46F" w:rsidRDefault="0035646F" w:rsidP="0035646F">
      <w:pPr>
        <w:pStyle w:val="NormaleWeb"/>
        <w:rPr>
          <w:rStyle w:val="Enfasigrassetto"/>
        </w:rPr>
      </w:pPr>
      <w:r>
        <w:rPr>
          <w:b/>
          <w:bCs/>
          <w:noProof/>
        </w:rPr>
        <w:drawing>
          <wp:inline distT="0" distB="0" distL="0" distR="0">
            <wp:extent cx="6120130" cy="145669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STAZIONE DON MILAN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45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46F" w:rsidRDefault="0035646F" w:rsidP="00147814">
      <w:pPr>
        <w:pStyle w:val="NormaleWeb"/>
        <w:jc w:val="right"/>
        <w:rPr>
          <w:rStyle w:val="Enfasigrassetto"/>
        </w:rPr>
      </w:pPr>
    </w:p>
    <w:p w:rsidR="0035646F" w:rsidRDefault="0035646F" w:rsidP="0035646F">
      <w:pPr>
        <w:pStyle w:val="NormaleWeb"/>
        <w:rPr>
          <w:rStyle w:val="Enfasigrassetto"/>
        </w:rPr>
      </w:pPr>
      <w:proofErr w:type="gramStart"/>
      <w:r w:rsidRPr="0035646F">
        <w:rPr>
          <w:rStyle w:val="Enfasigrassetto"/>
        </w:rPr>
        <w:t>T</w:t>
      </w:r>
      <w:r>
        <w:rPr>
          <w:rStyle w:val="Enfasigrassetto"/>
        </w:rPr>
        <w:t>radate,  28</w:t>
      </w:r>
      <w:proofErr w:type="gramEnd"/>
      <w:r w:rsidRPr="0035646F">
        <w:rPr>
          <w:rStyle w:val="Enfasigrassetto"/>
        </w:rPr>
        <w:t xml:space="preserve"> SETTEMBRE 2020</w:t>
      </w:r>
      <w:r w:rsidRPr="0035646F">
        <w:rPr>
          <w:rStyle w:val="Enfasigrassetto"/>
        </w:rPr>
        <w:tab/>
        <w:t xml:space="preserve"> </w:t>
      </w:r>
      <w:r w:rsidRPr="0035646F">
        <w:rPr>
          <w:rStyle w:val="Enfasigrassetto"/>
        </w:rPr>
        <w:tab/>
      </w:r>
      <w:r w:rsidRPr="0035646F">
        <w:rPr>
          <w:rStyle w:val="Enfasigrassetto"/>
        </w:rPr>
        <w:tab/>
      </w:r>
      <w:r w:rsidRPr="0035646F">
        <w:rPr>
          <w:rStyle w:val="Enfasigrassetto"/>
        </w:rPr>
        <w:tab/>
        <w:t xml:space="preserve">            ANNO SCOLASTICO 2020/'21</w:t>
      </w:r>
    </w:p>
    <w:p w:rsidR="00147814" w:rsidRDefault="00147814" w:rsidP="00147814">
      <w:pPr>
        <w:pStyle w:val="NormaleWeb"/>
        <w:jc w:val="right"/>
      </w:pPr>
      <w:r>
        <w:rPr>
          <w:rStyle w:val="Enfasigrassetto"/>
        </w:rPr>
        <w:t>Ai docenti</w:t>
      </w:r>
      <w:r>
        <w:br/>
      </w:r>
      <w:r>
        <w:rPr>
          <w:rStyle w:val="Enfasigrassetto"/>
        </w:rPr>
        <w:t>Ai referenti COVID</w:t>
      </w:r>
      <w:r>
        <w:br/>
      </w:r>
      <w:r>
        <w:rPr>
          <w:rStyle w:val="Enfasigrassetto"/>
        </w:rPr>
        <w:t>Alla commissione COVID</w:t>
      </w:r>
      <w:r>
        <w:br/>
      </w:r>
      <w:r>
        <w:rPr>
          <w:rStyle w:val="Enfasigrassetto"/>
        </w:rPr>
        <w:t>Ai genitori</w:t>
      </w:r>
      <w:r>
        <w:br/>
      </w:r>
      <w:r>
        <w:rPr>
          <w:rStyle w:val="Enfasigrassetto"/>
        </w:rPr>
        <w:t>Agli studenti</w:t>
      </w:r>
      <w:r>
        <w:br/>
      </w:r>
      <w:r>
        <w:rPr>
          <w:rStyle w:val="Enfasigrassetto"/>
        </w:rPr>
        <w:t>Al Personale ATA</w:t>
      </w:r>
      <w:r>
        <w:br/>
        <w:t> </w:t>
      </w:r>
    </w:p>
    <w:p w:rsidR="0035646F" w:rsidRDefault="00147814" w:rsidP="0035646F">
      <w:pPr>
        <w:pStyle w:val="NormaleWeb"/>
        <w:jc w:val="right"/>
      </w:pPr>
      <w:bookmarkStart w:id="0" w:name="_GoBack"/>
      <w:bookmarkEnd w:id="0"/>
      <w:r>
        <w:rPr>
          <w:rStyle w:val="Enfasigrassetto"/>
        </w:rPr>
        <w:t>Al DSGA</w:t>
      </w:r>
      <w:r>
        <w:br/>
      </w:r>
      <w:r>
        <w:rPr>
          <w:rStyle w:val="Enfasigrassetto"/>
        </w:rPr>
        <w:t>Al sito web</w:t>
      </w:r>
    </w:p>
    <w:p w:rsidR="0035646F" w:rsidRDefault="0035646F" w:rsidP="0035646F">
      <w:pPr>
        <w:pStyle w:val="NormaleWeb"/>
      </w:pPr>
    </w:p>
    <w:p w:rsidR="00147814" w:rsidRDefault="00147814" w:rsidP="0035646F">
      <w:pPr>
        <w:pStyle w:val="NormaleWeb"/>
      </w:pPr>
      <w:r>
        <w:t> </w:t>
      </w:r>
      <w:r w:rsidR="0035646F">
        <w:t>CIRCOLARE DELLA DIRIGENZA N. 22</w:t>
      </w:r>
    </w:p>
    <w:p w:rsidR="00147814" w:rsidRDefault="00147814" w:rsidP="00147814">
      <w:pPr>
        <w:pStyle w:val="NormaleWeb"/>
      </w:pPr>
      <w:r>
        <w:rPr>
          <w:rStyle w:val="Enfasigrassetto"/>
        </w:rPr>
        <w:t>Oggetto: Riapertura delle scuole. Attestati di guarigione da COVID-19 o da patologia diversa da COVID-19 per alunni/personale scolastico con sospetta infezione da SARS-CoV-2.</w:t>
      </w:r>
    </w:p>
    <w:p w:rsidR="00147814" w:rsidRDefault="00147814" w:rsidP="00147814">
      <w:pPr>
        <w:pStyle w:val="NormaleWeb"/>
      </w:pPr>
      <w:r>
        <w:t xml:space="preserve">Si trasmette, in allegato, la circolare </w:t>
      </w:r>
      <w:proofErr w:type="spellStart"/>
      <w:r>
        <w:t>prot</w:t>
      </w:r>
      <w:proofErr w:type="spellEnd"/>
      <w:r>
        <w:t>. n. 30847 del 24/09/2020 del Ministero della Salute avente come oggetto: “Riapertura delle scuole. Attestati di guarigione da COVID-19 o da patologia diversa da COVID-19 per alunni/personale scolastico con sospetta infezione da SARS-CoV-2.”</w:t>
      </w:r>
    </w:p>
    <w:p w:rsidR="00147814" w:rsidRDefault="00147814" w:rsidP="00147814">
      <w:pPr>
        <w:pStyle w:val="NormaleWeb"/>
      </w:pPr>
      <w:r>
        <w:t>La circolare spiega alcuni passaggi fondamentali rappresentativi degli scenari più frequenti rispetto al verificarsi di casi /o focolai da COVID-19 nelle scuole e le conseguenti indicazioni sia per il contenimento dell’epidemia che per garantire la continuità in sicurezza delle attività didattiche ed educative.</w:t>
      </w:r>
    </w:p>
    <w:p w:rsidR="00147814" w:rsidRDefault="00147814" w:rsidP="00147814">
      <w:pPr>
        <w:pStyle w:val="NormaleWeb"/>
      </w:pPr>
      <w:r>
        <w:t>Si raccomanda di attenersi scrupolosamente alle indicazioni impartite dal Ministero della Salute.</w:t>
      </w:r>
    </w:p>
    <w:p w:rsidR="00147814" w:rsidRDefault="00147814" w:rsidP="00147814">
      <w:pPr>
        <w:pStyle w:val="NormaleWeb"/>
        <w:jc w:val="right"/>
      </w:pPr>
      <w:r>
        <w:t> </w:t>
      </w:r>
    </w:p>
    <w:p w:rsidR="00147814" w:rsidRDefault="00147814" w:rsidP="00147814">
      <w:pPr>
        <w:pStyle w:val="NormaleWeb"/>
        <w:jc w:val="right"/>
      </w:pPr>
      <w:r>
        <w:rPr>
          <w:rStyle w:val="Enfasigrassetto"/>
        </w:rPr>
        <w:t>Il Dirigente Scolastico</w:t>
      </w:r>
    </w:p>
    <w:p w:rsidR="0001602F" w:rsidRPr="00147814" w:rsidRDefault="00147814">
      <w:pPr>
        <w:rPr>
          <w:b/>
        </w:rPr>
      </w:pPr>
      <w:r w:rsidRPr="00147814">
        <w:rPr>
          <w:b/>
        </w:rPr>
        <w:t xml:space="preserve">                                                                                                                                                        Dott. Vincenzo Mita</w:t>
      </w:r>
    </w:p>
    <w:sectPr w:rsidR="0001602F" w:rsidRPr="001478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814"/>
    <w:rsid w:val="0001602F"/>
    <w:rsid w:val="00147814"/>
    <w:rsid w:val="0035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AC1B3-CEDD-454F-A09F-0C7558DF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47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47814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6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6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0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pc14</dc:creator>
  <cp:keywords/>
  <dc:description/>
  <cp:lastModifiedBy>pc14</cp:lastModifiedBy>
  <cp:revision>2</cp:revision>
  <cp:lastPrinted>2020-09-28T07:15:00Z</cp:lastPrinted>
  <dcterms:created xsi:type="dcterms:W3CDTF">2020-09-28T06:04:00Z</dcterms:created>
  <dcterms:modified xsi:type="dcterms:W3CDTF">2020-09-28T07:20:00Z</dcterms:modified>
</cp:coreProperties>
</file>