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D" w:rsidRDefault="00CD63CD" w:rsidP="00CD63CD">
      <w:pPr>
        <w:pStyle w:val="a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77280" cy="999490"/>
            <wp:effectExtent l="19050" t="0" r="0" b="0"/>
            <wp:docPr id="17" name="irc_mi" descr="http://isiszanussi.gov.it/sites/default/files/pictures/varie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D" w:rsidRDefault="00CD63CD" w:rsidP="00CD63CD">
      <w:pPr>
        <w:pStyle w:val="a"/>
        <w:spacing w:before="10"/>
        <w:rPr>
          <w:sz w:val="20"/>
        </w:rPr>
      </w:pPr>
    </w:p>
    <w:p w:rsidR="00CD63CD" w:rsidRPr="004A6C00" w:rsidRDefault="00CD63CD" w:rsidP="00CD63CD">
      <w:pPr>
        <w:pStyle w:val="a"/>
        <w:spacing w:before="73"/>
        <w:ind w:right="205"/>
        <w:jc w:val="right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77280" cy="1073785"/>
            <wp:effectExtent l="19050" t="0" r="0" b="0"/>
            <wp:docPr id="18" name="Immagine 0" descr="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D" w:rsidRDefault="00CD63CD" w:rsidP="00CD63CD">
      <w:pPr>
        <w:pStyle w:val="a"/>
        <w:rPr>
          <w:sz w:val="20"/>
          <w:lang w:val="it-IT"/>
        </w:rPr>
      </w:pPr>
    </w:p>
    <w:p w:rsidR="00CD63CD" w:rsidRPr="00187D88" w:rsidRDefault="00CD63CD" w:rsidP="00CD63CD">
      <w:pPr>
        <w:pStyle w:val="a"/>
        <w:rPr>
          <w:rFonts w:ascii="Book Antiqua" w:hAnsi="Book Antiqua"/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r w:rsidRPr="00187D88">
        <w:rPr>
          <w:rFonts w:ascii="Book Antiqua" w:hAnsi="Book Antiqua"/>
          <w:sz w:val="20"/>
          <w:lang w:val="it-IT"/>
        </w:rPr>
        <w:tab/>
      </w:r>
      <w:proofErr w:type="spellStart"/>
      <w:r w:rsidRPr="00187D88">
        <w:rPr>
          <w:rFonts w:ascii="Book Antiqua" w:hAnsi="Book Antiqua"/>
          <w:sz w:val="20"/>
          <w:lang w:val="it-IT"/>
        </w:rPr>
        <w:t>Tradate</w:t>
      </w:r>
      <w:proofErr w:type="spellEnd"/>
      <w:r w:rsidR="00F22825">
        <w:rPr>
          <w:rFonts w:ascii="Book Antiqua" w:hAnsi="Book Antiqua"/>
          <w:sz w:val="20"/>
          <w:lang w:val="it-IT"/>
        </w:rPr>
        <w:t>, 0</w:t>
      </w:r>
      <w:r w:rsidR="00083E2A">
        <w:rPr>
          <w:rFonts w:ascii="Book Antiqua" w:hAnsi="Book Antiqua"/>
          <w:sz w:val="20"/>
          <w:lang w:val="it-IT"/>
        </w:rPr>
        <w:t>8</w:t>
      </w:r>
      <w:r w:rsidR="00F22825">
        <w:rPr>
          <w:rFonts w:ascii="Book Antiqua" w:hAnsi="Book Antiqua"/>
          <w:sz w:val="20"/>
          <w:lang w:val="it-IT"/>
        </w:rPr>
        <w:t>/10/2016</w:t>
      </w:r>
    </w:p>
    <w:p w:rsidR="00CD63CD" w:rsidRPr="003B52D7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</w:p>
    <w:p w:rsidR="00CD63CD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proofErr w:type="spellStart"/>
      <w:r w:rsidRPr="003B52D7">
        <w:rPr>
          <w:rFonts w:ascii="Book Antiqua" w:eastAsia="Calibri" w:hAnsi="Book Antiqua"/>
          <w:lang w:val="it-IT" w:eastAsia="it-IT"/>
        </w:rPr>
        <w:t>Prot</w:t>
      </w:r>
      <w:proofErr w:type="spellEnd"/>
      <w:r w:rsidRPr="003B52D7">
        <w:rPr>
          <w:rFonts w:ascii="Book Antiqua" w:eastAsia="Calibri" w:hAnsi="Book Antiqua"/>
          <w:lang w:val="it-IT" w:eastAsia="it-IT"/>
        </w:rPr>
        <w:t xml:space="preserve">. N. </w:t>
      </w:r>
      <w:r w:rsidR="00083E2A">
        <w:rPr>
          <w:rFonts w:ascii="Book Antiqua" w:eastAsia="Calibri" w:hAnsi="Book Antiqua"/>
          <w:lang w:val="it-IT" w:eastAsia="it-IT"/>
        </w:rPr>
        <w:t>4207</w:t>
      </w:r>
      <w:r w:rsidRPr="003B52D7">
        <w:rPr>
          <w:rFonts w:ascii="Book Antiqua" w:eastAsia="Calibri" w:hAnsi="Book Antiqua"/>
          <w:lang w:val="it-IT" w:eastAsia="it-IT"/>
        </w:rPr>
        <w:t>/ A16</w:t>
      </w:r>
    </w:p>
    <w:p w:rsidR="00CD63CD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</w:p>
    <w:p w:rsidR="00CD63CD" w:rsidRPr="00731AFD" w:rsidRDefault="00CD63CD" w:rsidP="00CD63CD">
      <w:pPr>
        <w:widowControl/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  <w:lang w:val="it-IT"/>
        </w:rPr>
      </w:pPr>
      <w:r w:rsidRPr="004502A1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 xml:space="preserve">CUP </w:t>
      </w:r>
      <w:r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 xml:space="preserve">assegnato al progetto: </w:t>
      </w:r>
      <w:r w:rsidRPr="003B52D7">
        <w:rPr>
          <w:rFonts w:ascii="Book Antiqua" w:hAnsi="Book Antiqua"/>
          <w:color w:val="000000"/>
          <w:sz w:val="24"/>
          <w:szCs w:val="24"/>
          <w:lang w:val="it-IT"/>
        </w:rPr>
        <w:t>H66J15001930007</w:t>
      </w:r>
    </w:p>
    <w:p w:rsidR="00517BD7" w:rsidRDefault="00CD63CD" w:rsidP="00517BD7">
      <w:pPr>
        <w:widowControl/>
        <w:autoSpaceDE w:val="0"/>
        <w:autoSpaceDN w:val="0"/>
        <w:adjustRightInd w:val="0"/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</w:pPr>
      <w:r w:rsidRPr="00517BD7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>Modulo 1</w:t>
      </w:r>
      <w:r w:rsidRPr="00517BD7">
        <w:rPr>
          <w:rFonts w:ascii="Book Antiqua" w:hAnsi="Book Antiqua"/>
          <w:b/>
          <w:sz w:val="18"/>
          <w:szCs w:val="18"/>
          <w:lang w:val="it-IT"/>
        </w:rPr>
        <w:t xml:space="preserve"> </w:t>
      </w:r>
      <w:r w:rsidRPr="00517BD7">
        <w:rPr>
          <w:rFonts w:ascii="Book Antiqua" w:hAnsi="Book Antiqua"/>
          <w:b/>
          <w:sz w:val="18"/>
          <w:szCs w:val="18"/>
          <w:lang w:val="it-IT"/>
        </w:rPr>
        <w:tab/>
        <w:t>Open Art 3.0</w:t>
      </w:r>
      <w:r w:rsidR="00517BD7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 xml:space="preserve">  </w:t>
      </w:r>
      <w:r w:rsidR="00517BD7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ab/>
      </w:r>
      <w:r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 xml:space="preserve">CIG lotto </w:t>
      </w:r>
      <w:r w:rsidR="00930E12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>1</w:t>
      </w:r>
      <w:r w:rsidR="00517BD7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>materiale fotografico e multimediale</w:t>
      </w:r>
      <w:r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 xml:space="preserve">: </w:t>
      </w:r>
      <w:r w:rsidRPr="00517BD7">
        <w:rPr>
          <w:rFonts w:ascii="Book Antiqua" w:hAnsi="Book Antiqua"/>
          <w:sz w:val="20"/>
          <w:szCs w:val="20"/>
          <w:lang w:val="it-IT"/>
        </w:rPr>
        <w:t>ZD51B3257B</w:t>
      </w:r>
    </w:p>
    <w:p w:rsidR="00CD63CD" w:rsidRPr="00517BD7" w:rsidRDefault="00517BD7" w:rsidP="00517BD7">
      <w:pPr>
        <w:widowControl/>
        <w:autoSpaceDE w:val="0"/>
        <w:autoSpaceDN w:val="0"/>
        <w:adjustRightInd w:val="0"/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</w:pPr>
      <w:r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  <w:tab/>
      </w:r>
      <w:r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  <w:tab/>
      </w:r>
      <w:r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  <w:tab/>
      </w:r>
      <w:r>
        <w:rPr>
          <w:rFonts w:ascii="Book Antiqua" w:eastAsia="Calibri" w:hAnsi="Book Antiqua"/>
          <w:b/>
          <w:bCs/>
          <w:i/>
          <w:iCs/>
          <w:sz w:val="20"/>
          <w:szCs w:val="20"/>
          <w:lang w:val="it-IT" w:eastAsia="it-IT"/>
        </w:rPr>
        <w:tab/>
      </w:r>
      <w:r w:rsidR="00CD63CD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 xml:space="preserve">CIG lotto </w:t>
      </w:r>
      <w:r w:rsidR="00930E12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>2</w:t>
      </w:r>
      <w:r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 xml:space="preserve">materiali informatici </w:t>
      </w:r>
      <w:r w:rsidR="00930E12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>:</w:t>
      </w:r>
      <w:r w:rsidR="00CD63CD" w:rsidRPr="00517BD7">
        <w:rPr>
          <w:rFonts w:ascii="Book Antiqua" w:eastAsia="Calibri" w:hAnsi="Book Antiqua"/>
          <w:i/>
          <w:iCs/>
          <w:sz w:val="20"/>
          <w:szCs w:val="20"/>
          <w:lang w:val="it-IT" w:eastAsia="it-IT"/>
        </w:rPr>
        <w:t xml:space="preserve"> </w:t>
      </w:r>
      <w:r w:rsidR="00CD63CD" w:rsidRPr="00517BD7">
        <w:rPr>
          <w:lang w:val="it-IT"/>
        </w:rPr>
        <w:t xml:space="preserve">Z741B325CF </w:t>
      </w:r>
    </w:p>
    <w:p w:rsidR="00CD63CD" w:rsidRPr="00517BD7" w:rsidRDefault="00CD63CD" w:rsidP="00CD63CD">
      <w:pPr>
        <w:widowControl/>
        <w:autoSpaceDE w:val="0"/>
        <w:autoSpaceDN w:val="0"/>
        <w:adjustRightInd w:val="0"/>
        <w:ind w:left="2880" w:firstLine="720"/>
        <w:rPr>
          <w:rFonts w:ascii="Book Antiqua" w:eastAsia="Calibri" w:hAnsi="Book Antiqua"/>
          <w:i/>
          <w:iCs/>
          <w:sz w:val="24"/>
          <w:szCs w:val="24"/>
          <w:lang w:val="it-IT" w:eastAsia="it-IT"/>
        </w:rPr>
      </w:pPr>
    </w:p>
    <w:p w:rsidR="00CD63CD" w:rsidRPr="00731AFD" w:rsidRDefault="00CD63CD" w:rsidP="00CD63CD">
      <w:pPr>
        <w:pStyle w:val="a"/>
        <w:spacing w:before="1"/>
        <w:rPr>
          <w:rFonts w:ascii="Book Antiqua" w:hAnsi="Book Antiqua"/>
          <w:sz w:val="28"/>
          <w:lang w:val="it-IT"/>
        </w:rPr>
      </w:pPr>
    </w:p>
    <w:p w:rsidR="00CD63CD" w:rsidRPr="00F22825" w:rsidRDefault="00CD63CD" w:rsidP="00F22825">
      <w:pPr>
        <w:pStyle w:val="Titolo1"/>
        <w:spacing w:before="72" w:line="278" w:lineRule="auto"/>
        <w:ind w:left="1985" w:right="2557"/>
        <w:rPr>
          <w:rFonts w:ascii="Book Antiqua" w:hAnsi="Book Antiqua"/>
          <w:sz w:val="24"/>
          <w:szCs w:val="24"/>
          <w:lang w:val="it-IT"/>
        </w:rPr>
      </w:pPr>
      <w:r w:rsidRPr="00F22825">
        <w:rPr>
          <w:rFonts w:ascii="Book Antiqua" w:hAnsi="Book Antiqua"/>
          <w:sz w:val="24"/>
          <w:szCs w:val="24"/>
          <w:lang w:val="it-IT"/>
        </w:rPr>
        <w:t>IL DIRIGENTE SCOLASTICO</w:t>
      </w:r>
    </w:p>
    <w:p w:rsidR="008A0CDE" w:rsidRPr="00F22825" w:rsidRDefault="008A0CDE" w:rsidP="00F22825">
      <w:pPr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22825">
        <w:rPr>
          <w:rFonts w:ascii="Book Antiqua" w:hAnsi="Book Antiqua"/>
          <w:b/>
          <w:sz w:val="24"/>
          <w:szCs w:val="24"/>
          <w:lang w:val="it-IT"/>
        </w:rPr>
        <w:t>PREMESSO CHE</w:t>
      </w:r>
    </w:p>
    <w:p w:rsidR="008A0CDE" w:rsidRPr="008A0CDE" w:rsidRDefault="008A0CDE" w:rsidP="008A0CDE">
      <w:pPr>
        <w:jc w:val="center"/>
        <w:rPr>
          <w:rFonts w:ascii="Book Antiqua" w:hAnsi="Book Antiqua"/>
          <w:sz w:val="24"/>
          <w:szCs w:val="24"/>
          <w:lang w:val="it-IT"/>
        </w:rPr>
      </w:pPr>
    </w:p>
    <w:p w:rsidR="008A0CDE" w:rsidRPr="008A0CDE" w:rsidRDefault="008A0CDE" w:rsidP="00BC71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0CDE">
        <w:rPr>
          <w:rFonts w:ascii="Book Antiqua" w:hAnsi="Book Antiqua"/>
          <w:sz w:val="24"/>
          <w:szCs w:val="24"/>
        </w:rPr>
        <w:t xml:space="preserve">con determinazione a contrarre, </w:t>
      </w:r>
      <w:proofErr w:type="spellStart"/>
      <w:r w:rsidRPr="008A0CDE">
        <w:rPr>
          <w:rFonts w:ascii="Book Antiqua" w:hAnsi="Book Antiqua"/>
          <w:sz w:val="24"/>
          <w:szCs w:val="24"/>
        </w:rPr>
        <w:t>prot</w:t>
      </w:r>
      <w:proofErr w:type="spellEnd"/>
      <w:r w:rsidRPr="008A0CDE">
        <w:rPr>
          <w:rFonts w:ascii="Book Antiqua" w:hAnsi="Book Antiqua"/>
          <w:sz w:val="24"/>
          <w:szCs w:val="24"/>
        </w:rPr>
        <w:t xml:space="preserve">. n. 3829 / A16 del 15/09/2016, era stata indetta gara tramite Richiesta di Offerta ( </w:t>
      </w:r>
      <w:proofErr w:type="spellStart"/>
      <w:r w:rsidRPr="008A0CDE">
        <w:rPr>
          <w:rFonts w:ascii="Book Antiqua" w:hAnsi="Book Antiqua"/>
          <w:sz w:val="24"/>
          <w:szCs w:val="24"/>
        </w:rPr>
        <w:t>RdO</w:t>
      </w:r>
      <w:proofErr w:type="spellEnd"/>
      <w:r w:rsidRPr="008A0CDE">
        <w:rPr>
          <w:rFonts w:ascii="Book Antiqua" w:hAnsi="Book Antiqua"/>
          <w:sz w:val="24"/>
          <w:szCs w:val="24"/>
        </w:rPr>
        <w:t xml:space="preserve">) sul </w:t>
      </w:r>
      <w:proofErr w:type="spellStart"/>
      <w:r w:rsidRPr="008A0CDE">
        <w:rPr>
          <w:rFonts w:ascii="Book Antiqua" w:hAnsi="Book Antiqua"/>
          <w:sz w:val="24"/>
          <w:szCs w:val="24"/>
        </w:rPr>
        <w:t>MePA</w:t>
      </w:r>
      <w:proofErr w:type="spellEnd"/>
      <w:r w:rsidRPr="008A0CDE">
        <w:rPr>
          <w:rFonts w:ascii="Book Antiqua" w:hAnsi="Book Antiqua"/>
          <w:sz w:val="24"/>
          <w:szCs w:val="24"/>
        </w:rPr>
        <w:t xml:space="preserve"> per procedere all’acquisto di materiale e servizi per la realizzazione del progetto 10.8.1.A3-FESRPON-LO-2015-333 "Open Art 3.0- </w:t>
      </w:r>
      <w:proofErr w:type="spellStart"/>
      <w:r w:rsidRPr="008A0CDE">
        <w:rPr>
          <w:rFonts w:ascii="Book Antiqua" w:hAnsi="Book Antiqua"/>
          <w:sz w:val="24"/>
          <w:szCs w:val="24"/>
        </w:rPr>
        <w:t>Dematerializziamoci</w:t>
      </w:r>
      <w:proofErr w:type="spellEnd"/>
      <w:r w:rsidRPr="008A0CDE">
        <w:rPr>
          <w:rFonts w:ascii="Book Antiqua" w:hAnsi="Book Antiqua"/>
          <w:sz w:val="24"/>
          <w:szCs w:val="24"/>
        </w:rPr>
        <w:t xml:space="preserve">" così suddiviso: </w:t>
      </w:r>
    </w:p>
    <w:p w:rsidR="008A0CDE" w:rsidRPr="009B7CF8" w:rsidRDefault="008A0CDE" w:rsidP="00BC71FF">
      <w:pPr>
        <w:autoSpaceDE w:val="0"/>
        <w:autoSpaceDN w:val="0"/>
        <w:adjustRightInd w:val="0"/>
        <w:ind w:left="709"/>
        <w:rPr>
          <w:rFonts w:ascii="Book Antiqua" w:eastAsia="Calibri" w:hAnsi="Book Antiqua"/>
          <w:b/>
          <w:bCs/>
          <w:i/>
          <w:iCs/>
          <w:sz w:val="24"/>
          <w:szCs w:val="24"/>
          <w:lang w:eastAsia="it-IT"/>
        </w:rPr>
      </w:pPr>
      <w:r w:rsidRPr="009B7CF8">
        <w:rPr>
          <w:rFonts w:ascii="Book Antiqua" w:eastAsia="Calibri" w:hAnsi="Book Antiqua"/>
          <w:i/>
          <w:iCs/>
          <w:sz w:val="24"/>
          <w:szCs w:val="24"/>
          <w:lang w:eastAsia="it-IT"/>
        </w:rPr>
        <w:t>Modulo 1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9B7CF8">
        <w:rPr>
          <w:rFonts w:ascii="Book Antiqua" w:hAnsi="Book Antiqua"/>
          <w:b/>
          <w:sz w:val="24"/>
          <w:szCs w:val="24"/>
        </w:rPr>
        <w:t>Open Art 3.0</w:t>
      </w:r>
      <w:r>
        <w:rPr>
          <w:rFonts w:ascii="Book Antiqua" w:eastAsia="Calibri" w:hAnsi="Book Antiqua"/>
          <w:i/>
          <w:iCs/>
          <w:sz w:val="24"/>
          <w:szCs w:val="24"/>
          <w:lang w:eastAsia="it-IT"/>
        </w:rPr>
        <w:t xml:space="preserve">  </w:t>
      </w:r>
      <w:r>
        <w:rPr>
          <w:rFonts w:ascii="Book Antiqua" w:eastAsia="Calibri" w:hAnsi="Book Antiqua"/>
          <w:i/>
          <w:iCs/>
          <w:sz w:val="24"/>
          <w:szCs w:val="24"/>
          <w:lang w:eastAsia="it-IT"/>
        </w:rPr>
        <w:tab/>
        <w:t xml:space="preserve"> </w:t>
      </w:r>
      <w:r w:rsidRPr="009B7CF8">
        <w:rPr>
          <w:rFonts w:ascii="Book Antiqua" w:eastAsia="Calibri" w:hAnsi="Book Antiqua"/>
          <w:i/>
          <w:iCs/>
          <w:sz w:val="24"/>
          <w:szCs w:val="24"/>
          <w:lang w:eastAsia="it-IT"/>
        </w:rPr>
        <w:t xml:space="preserve">CIG lotto 1: </w:t>
      </w:r>
      <w:r w:rsidRPr="009B7CF8">
        <w:rPr>
          <w:rFonts w:ascii="Book Antiqua" w:hAnsi="Book Antiqua"/>
          <w:sz w:val="24"/>
          <w:szCs w:val="24"/>
        </w:rPr>
        <w:t>Z441B31202</w:t>
      </w:r>
      <w:r w:rsidRPr="009B7CF8">
        <w:rPr>
          <w:rFonts w:ascii="Book Antiqua" w:eastAsia="Calibri" w:hAnsi="Book Antiqua"/>
          <w:b/>
          <w:bCs/>
          <w:i/>
          <w:iCs/>
          <w:sz w:val="24"/>
          <w:szCs w:val="24"/>
          <w:lang w:eastAsia="it-IT"/>
        </w:rPr>
        <w:t xml:space="preserve"> </w:t>
      </w:r>
    </w:p>
    <w:p w:rsidR="008A0CDE" w:rsidRPr="009B7CF8" w:rsidRDefault="008A0CDE" w:rsidP="00BC71FF">
      <w:pPr>
        <w:autoSpaceDE w:val="0"/>
        <w:autoSpaceDN w:val="0"/>
        <w:adjustRightInd w:val="0"/>
        <w:ind w:left="2880" w:firstLine="720"/>
        <w:rPr>
          <w:rFonts w:ascii="Book Antiqua" w:hAnsi="Book Antiqua"/>
          <w:b/>
          <w:sz w:val="24"/>
          <w:szCs w:val="24"/>
        </w:rPr>
      </w:pPr>
      <w:r w:rsidRPr="009B7CF8">
        <w:rPr>
          <w:rFonts w:ascii="Book Antiqua" w:eastAsia="Calibri" w:hAnsi="Book Antiqua"/>
          <w:b/>
          <w:i/>
          <w:iCs/>
          <w:sz w:val="24"/>
          <w:szCs w:val="24"/>
          <w:lang w:eastAsia="it-IT"/>
        </w:rPr>
        <w:t xml:space="preserve">CIG lotto 2: </w:t>
      </w:r>
      <w:r w:rsidRPr="009B7CF8">
        <w:rPr>
          <w:rFonts w:ascii="Book Antiqua" w:hAnsi="Book Antiqua"/>
          <w:b/>
          <w:sz w:val="24"/>
          <w:szCs w:val="24"/>
        </w:rPr>
        <w:t>ZD51B3257B</w:t>
      </w:r>
    </w:p>
    <w:p w:rsidR="008A0CDE" w:rsidRPr="009B7CF8" w:rsidRDefault="008A0CDE" w:rsidP="00BC71FF">
      <w:pPr>
        <w:autoSpaceDE w:val="0"/>
        <w:autoSpaceDN w:val="0"/>
        <w:adjustRightInd w:val="0"/>
        <w:ind w:left="2880" w:firstLine="720"/>
        <w:rPr>
          <w:rFonts w:ascii="Book Antiqua" w:hAnsi="Book Antiqua"/>
          <w:b/>
          <w:sz w:val="24"/>
          <w:szCs w:val="24"/>
        </w:rPr>
      </w:pPr>
      <w:r w:rsidRPr="009B7CF8">
        <w:rPr>
          <w:rFonts w:ascii="Book Antiqua" w:eastAsia="Calibri" w:hAnsi="Book Antiqua"/>
          <w:b/>
          <w:i/>
          <w:iCs/>
          <w:sz w:val="24"/>
          <w:szCs w:val="24"/>
          <w:lang w:eastAsia="it-IT"/>
        </w:rPr>
        <w:t xml:space="preserve">CIG lotto 3: </w:t>
      </w:r>
      <w:r w:rsidRPr="009B7CF8">
        <w:rPr>
          <w:rFonts w:ascii="Book Antiqua" w:hAnsi="Book Antiqua"/>
          <w:b/>
          <w:sz w:val="24"/>
          <w:szCs w:val="24"/>
        </w:rPr>
        <w:t xml:space="preserve">Z741B325CF </w:t>
      </w:r>
    </w:p>
    <w:p w:rsidR="008A0CDE" w:rsidRPr="009B7CF8" w:rsidRDefault="008A0CDE" w:rsidP="00BC71FF">
      <w:pPr>
        <w:autoSpaceDE w:val="0"/>
        <w:autoSpaceDN w:val="0"/>
        <w:adjustRightInd w:val="0"/>
        <w:ind w:left="2880" w:firstLine="720"/>
        <w:rPr>
          <w:rFonts w:ascii="Book Antiqua" w:eastAsia="Calibri" w:hAnsi="Book Antiqua"/>
          <w:i/>
          <w:iCs/>
          <w:sz w:val="24"/>
          <w:szCs w:val="24"/>
          <w:lang w:eastAsia="it-IT"/>
        </w:rPr>
      </w:pPr>
    </w:p>
    <w:p w:rsidR="008A0CDE" w:rsidRPr="009B7CF8" w:rsidRDefault="008A0CDE" w:rsidP="00BC71FF">
      <w:pPr>
        <w:autoSpaceDE w:val="0"/>
        <w:autoSpaceDN w:val="0"/>
        <w:adjustRightInd w:val="0"/>
        <w:ind w:firstLine="720"/>
        <w:rPr>
          <w:rFonts w:ascii="Book Antiqua" w:eastAsia="Calibri" w:hAnsi="Book Antiqua"/>
          <w:b/>
          <w:bCs/>
          <w:i/>
          <w:iCs/>
          <w:sz w:val="24"/>
          <w:szCs w:val="24"/>
          <w:lang w:val="it-IT" w:eastAsia="it-IT"/>
        </w:rPr>
      </w:pPr>
      <w:r w:rsidRPr="009B7CF8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 xml:space="preserve">Modulo 2 </w:t>
      </w:r>
      <w:proofErr w:type="spellStart"/>
      <w:r w:rsidRPr="009B7CF8">
        <w:rPr>
          <w:rFonts w:ascii="Book Antiqua" w:eastAsia="Calibri" w:hAnsi="Book Antiqua"/>
          <w:b/>
          <w:i/>
          <w:iCs/>
          <w:sz w:val="24"/>
          <w:szCs w:val="24"/>
          <w:lang w:val="it-IT" w:eastAsia="it-IT"/>
        </w:rPr>
        <w:t>Dematerializziamoci</w:t>
      </w:r>
      <w:proofErr w:type="spellEnd"/>
      <w:r w:rsidRPr="009B7CF8">
        <w:rPr>
          <w:rFonts w:ascii="Book Antiqua" w:eastAsia="Calibri" w:hAnsi="Book Antiqua"/>
          <w:b/>
          <w:i/>
          <w:iCs/>
          <w:sz w:val="24"/>
          <w:szCs w:val="24"/>
          <w:lang w:val="it-IT" w:eastAsia="it-IT"/>
        </w:rPr>
        <w:tab/>
      </w:r>
      <w:r w:rsidRPr="009B7CF8">
        <w:rPr>
          <w:rFonts w:ascii="Book Antiqua" w:eastAsia="Calibri" w:hAnsi="Book Antiqua"/>
          <w:i/>
          <w:iCs/>
          <w:sz w:val="24"/>
          <w:szCs w:val="24"/>
          <w:lang w:val="it-IT" w:eastAsia="it-IT"/>
        </w:rPr>
        <w:t>CIG lotto 4:</w:t>
      </w:r>
      <w:r w:rsidRPr="009B7CF8">
        <w:rPr>
          <w:rFonts w:ascii="Book Antiqua" w:eastAsia="Calibri" w:hAnsi="Book Antiqua"/>
          <w:b/>
          <w:i/>
          <w:iCs/>
          <w:sz w:val="24"/>
          <w:szCs w:val="24"/>
          <w:lang w:val="it-IT" w:eastAsia="it-IT"/>
        </w:rPr>
        <w:t xml:space="preserve"> </w:t>
      </w:r>
      <w:r w:rsidRPr="009B7CF8">
        <w:rPr>
          <w:rFonts w:ascii="Book Antiqua" w:hAnsi="Book Antiqua"/>
          <w:sz w:val="24"/>
          <w:szCs w:val="24"/>
          <w:lang w:val="it-IT"/>
        </w:rPr>
        <w:t>Z5F1B32608</w:t>
      </w:r>
    </w:p>
    <w:p w:rsidR="008A0CDE" w:rsidRPr="009B7CF8" w:rsidRDefault="008A0CDE" w:rsidP="00BC71FF">
      <w:pPr>
        <w:rPr>
          <w:rFonts w:ascii="Book Antiqua" w:hAnsi="Book Antiqua"/>
          <w:sz w:val="24"/>
          <w:szCs w:val="24"/>
          <w:lang w:val="it-IT"/>
        </w:rPr>
      </w:pPr>
    </w:p>
    <w:p w:rsidR="008A0CDE" w:rsidRDefault="008A0CDE" w:rsidP="00BC71FF">
      <w:pPr>
        <w:ind w:left="709"/>
        <w:rPr>
          <w:rFonts w:ascii="Book Antiqua" w:hAnsi="Book Antiqua"/>
          <w:sz w:val="24"/>
          <w:szCs w:val="24"/>
          <w:lang w:val="it-IT"/>
        </w:rPr>
      </w:pPr>
      <w:r w:rsidRPr="008A0CDE">
        <w:rPr>
          <w:rFonts w:ascii="Book Antiqua" w:hAnsi="Book Antiqua"/>
          <w:sz w:val="24"/>
          <w:szCs w:val="24"/>
          <w:lang w:val="it-IT"/>
        </w:rPr>
        <w:t xml:space="preserve">con il criterio di scelta del contraente del prezzo più basso, ai sensi dell’art. 95, comma 4 del Nuovo Codice degli Appalti 2016 </w:t>
      </w:r>
      <w:proofErr w:type="spellStart"/>
      <w:r w:rsidRPr="008A0CDE"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 w:rsidRPr="008A0CDE">
        <w:rPr>
          <w:rFonts w:ascii="Book Antiqua" w:hAnsi="Book Antiqua"/>
          <w:sz w:val="24"/>
          <w:szCs w:val="24"/>
          <w:lang w:val="it-IT"/>
        </w:rPr>
        <w:t xml:space="preserve"> n. 50/2016;</w:t>
      </w:r>
    </w:p>
    <w:p w:rsidR="008A0CDE" w:rsidRPr="008A0CDE" w:rsidRDefault="008A0CDE" w:rsidP="00BC71FF">
      <w:pPr>
        <w:rPr>
          <w:rFonts w:ascii="Book Antiqua" w:hAnsi="Book Antiqua"/>
          <w:sz w:val="24"/>
          <w:szCs w:val="24"/>
          <w:lang w:val="it-IT"/>
        </w:rPr>
      </w:pPr>
    </w:p>
    <w:p w:rsidR="008A0CDE" w:rsidRPr="0053016D" w:rsidRDefault="008A0CDE" w:rsidP="00BC71FF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16D">
        <w:rPr>
          <w:rFonts w:ascii="Book Antiqua" w:hAnsi="Book Antiqua"/>
          <w:sz w:val="24"/>
          <w:szCs w:val="24"/>
        </w:rPr>
        <w:t xml:space="preserve">si è provveduto ad attivare sul MEPA </w:t>
      </w:r>
      <w:proofErr w:type="spellStart"/>
      <w:r w:rsidRPr="0053016D">
        <w:rPr>
          <w:rFonts w:ascii="Book Antiqua" w:hAnsi="Book Antiqua"/>
          <w:sz w:val="24"/>
          <w:szCs w:val="24"/>
        </w:rPr>
        <w:t>Consip</w:t>
      </w:r>
      <w:proofErr w:type="spellEnd"/>
      <w:r w:rsidRPr="0053016D">
        <w:rPr>
          <w:rFonts w:ascii="Book Antiqua" w:hAnsi="Book Antiqua"/>
          <w:sz w:val="24"/>
          <w:szCs w:val="24"/>
        </w:rPr>
        <w:t xml:space="preserve">, attraverso il sito web www.acquistinretipa.it, apposita </w:t>
      </w:r>
      <w:proofErr w:type="spellStart"/>
      <w:r w:rsidRPr="0053016D">
        <w:rPr>
          <w:rFonts w:ascii="Book Antiqua" w:hAnsi="Book Antiqua"/>
          <w:sz w:val="24"/>
          <w:szCs w:val="24"/>
        </w:rPr>
        <w:t>R.d.O</w:t>
      </w:r>
      <w:proofErr w:type="spellEnd"/>
      <w:r w:rsidRPr="0053016D">
        <w:rPr>
          <w:rFonts w:ascii="Book Antiqua" w:hAnsi="Book Antiqua"/>
          <w:sz w:val="24"/>
          <w:szCs w:val="24"/>
        </w:rPr>
        <w:t xml:space="preserve"> registrata con numero </w:t>
      </w:r>
      <w:r w:rsidRPr="0053016D">
        <w:rPr>
          <w:rFonts w:ascii="Book Antiqua" w:eastAsia="Calibri" w:hAnsi="Book Antiqua" w:cs="Times New Roman"/>
          <w:sz w:val="24"/>
          <w:szCs w:val="24"/>
        </w:rPr>
        <w:t>1345313</w:t>
      </w:r>
      <w:r w:rsidRPr="0053016D">
        <w:rPr>
          <w:rFonts w:ascii="Book Antiqua" w:hAnsi="Book Antiqua"/>
          <w:sz w:val="24"/>
          <w:szCs w:val="24"/>
        </w:rPr>
        <w:t xml:space="preserve"> ;</w:t>
      </w:r>
    </w:p>
    <w:p w:rsidR="008A0CDE" w:rsidRPr="0053016D" w:rsidRDefault="008A0CDE" w:rsidP="00BC71FF">
      <w:pPr>
        <w:pStyle w:val="Paragrafoelenco"/>
        <w:tabs>
          <w:tab w:val="left" w:pos="142"/>
        </w:tabs>
        <w:spacing w:after="0" w:line="240" w:lineRule="auto"/>
        <w:ind w:left="-142"/>
        <w:jc w:val="both"/>
        <w:rPr>
          <w:rFonts w:ascii="Book Antiqua" w:hAnsi="Book Antiqua"/>
          <w:sz w:val="24"/>
          <w:szCs w:val="24"/>
        </w:rPr>
      </w:pPr>
    </w:p>
    <w:p w:rsidR="008A0CDE" w:rsidRPr="00BC71FF" w:rsidRDefault="008A0CDE" w:rsidP="00BC71FF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0CDE">
        <w:rPr>
          <w:rFonts w:ascii="Book Antiqua" w:hAnsi="Book Antiqua"/>
          <w:sz w:val="24"/>
          <w:szCs w:val="24"/>
        </w:rPr>
        <w:t>il termine ultimo per la presentazione delle offerte era stato fissato</w:t>
      </w:r>
      <w:r w:rsidR="00BC71FF">
        <w:rPr>
          <w:rFonts w:ascii="Book Antiqua" w:hAnsi="Book Antiqua"/>
          <w:sz w:val="24"/>
          <w:szCs w:val="24"/>
        </w:rPr>
        <w:t xml:space="preserve"> alle ore 12,02 del 05/10/2016;</w:t>
      </w:r>
    </w:p>
    <w:p w:rsidR="008A0CDE" w:rsidRPr="008A0CDE" w:rsidRDefault="008A0CDE" w:rsidP="00BC71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0CDE">
        <w:rPr>
          <w:rFonts w:ascii="Book Antiqua" w:hAnsi="Book Antiqua"/>
          <w:sz w:val="24"/>
          <w:szCs w:val="24"/>
        </w:rPr>
        <w:t xml:space="preserve">entro il suddetto termine di scadenza non perveniva </w:t>
      </w:r>
      <w:r w:rsidRPr="008A0CDE">
        <w:rPr>
          <w:rFonts w:ascii="Book Antiqua" w:hAnsi="Book Antiqua"/>
          <w:b/>
          <w:sz w:val="24"/>
          <w:szCs w:val="24"/>
        </w:rPr>
        <w:t>alcuna offerta</w:t>
      </w:r>
      <w:r w:rsidRPr="008A0CDE">
        <w:rPr>
          <w:rFonts w:ascii="Book Antiqua" w:hAnsi="Book Antiqua"/>
          <w:sz w:val="24"/>
          <w:szCs w:val="24"/>
        </w:rPr>
        <w:t xml:space="preserve"> </w:t>
      </w:r>
      <w:r w:rsidRPr="008A0CDE">
        <w:rPr>
          <w:rFonts w:ascii="Book Antiqua" w:hAnsi="Book Antiqua"/>
          <w:b/>
          <w:sz w:val="24"/>
          <w:szCs w:val="24"/>
        </w:rPr>
        <w:t>per il lotto 2 e per il lotto 3</w:t>
      </w:r>
      <w:r w:rsidRPr="008A0CDE">
        <w:rPr>
          <w:rFonts w:ascii="Book Antiqua" w:hAnsi="Book Antiqua"/>
          <w:sz w:val="24"/>
          <w:szCs w:val="24"/>
        </w:rPr>
        <w:t xml:space="preserve">, così come risultante dal documento di riepilogo, che si allega, generato automaticamente dal sistema telematico del MEPA </w:t>
      </w:r>
    </w:p>
    <w:p w:rsidR="00CD63CD" w:rsidRPr="00187D88" w:rsidRDefault="00CD63CD" w:rsidP="00CD63CD">
      <w:pPr>
        <w:pStyle w:val="a"/>
        <w:spacing w:before="2"/>
        <w:rPr>
          <w:rFonts w:ascii="Book Antiqua" w:hAnsi="Book Antiqua"/>
          <w:b/>
          <w:sz w:val="31"/>
          <w:lang w:val="it-IT"/>
        </w:rPr>
      </w:pPr>
    </w:p>
    <w:p w:rsidR="00CD63CD" w:rsidRPr="00187D88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996587">
        <w:rPr>
          <w:rFonts w:ascii="Book Antiqua" w:eastAsia="Calibri" w:hAnsi="Book Antiqua"/>
          <w:lang w:val="it-IT" w:eastAsia="it-IT"/>
        </w:rPr>
        <w:t>VISTO</w:t>
      </w:r>
      <w:r w:rsidRPr="00187D88">
        <w:rPr>
          <w:rFonts w:ascii="Book Antiqua" w:eastAsia="Calibri" w:hAnsi="Book Antiqua"/>
          <w:lang w:val="it-IT" w:eastAsia="it-IT"/>
        </w:rPr>
        <w:t xml:space="preserve"> </w:t>
      </w:r>
      <w:r w:rsidRPr="00187D88">
        <w:rPr>
          <w:rFonts w:ascii="Book Antiqua" w:eastAsia="Calibri" w:hAnsi="Book Antiqua"/>
          <w:lang w:val="it-IT" w:eastAsia="it-IT"/>
        </w:rPr>
        <w:tab/>
      </w:r>
      <w:r w:rsidRPr="003B52D7">
        <w:rPr>
          <w:rFonts w:ascii="Book Antiqua" w:eastAsia="Calibri" w:hAnsi="Book Antiqua"/>
          <w:lang w:val="it-IT" w:eastAsia="it-IT"/>
        </w:rPr>
        <w:t>il PON</w:t>
      </w:r>
      <w:r w:rsidRPr="00187D88">
        <w:rPr>
          <w:rFonts w:ascii="Book Antiqua" w:eastAsia="Calibri" w:hAnsi="Book Antiqua"/>
          <w:lang w:val="it-IT" w:eastAsia="it-IT"/>
        </w:rPr>
        <w:t xml:space="preserve"> Programma Operativo Nazionale “Per la scuola – competenze e ambienti per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ind w:left="720" w:firstLine="72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l’apprendimento” approvato con Decisione C(2014) n. 9952, del 17 dicembre 2014 della</w:t>
      </w:r>
    </w:p>
    <w:p w:rsidR="00CD63CD" w:rsidRPr="00187D88" w:rsidRDefault="00CD63CD" w:rsidP="00CD63CD">
      <w:pPr>
        <w:pStyle w:val="a"/>
        <w:tabs>
          <w:tab w:val="left" w:pos="1418"/>
        </w:tabs>
        <w:spacing w:before="3" w:line="278" w:lineRule="auto"/>
        <w:ind w:left="1623" w:right="213" w:hanging="1412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ab/>
        <w:t>Commissione Europea;</w:t>
      </w:r>
    </w:p>
    <w:p w:rsidR="00CD63CD" w:rsidRPr="00187D88" w:rsidRDefault="00CD63CD" w:rsidP="00CD63CD">
      <w:pPr>
        <w:pStyle w:val="a"/>
        <w:tabs>
          <w:tab w:val="left" w:pos="1676"/>
        </w:tabs>
        <w:spacing w:before="3" w:line="278" w:lineRule="auto"/>
        <w:ind w:left="1623" w:right="213" w:hanging="1412"/>
        <w:rPr>
          <w:rFonts w:ascii="Book Antiqua" w:eastAsia="Calibri" w:hAnsi="Book Antiqua"/>
          <w:lang w:val="it-IT" w:eastAsia="it-IT"/>
        </w:rPr>
      </w:pPr>
    </w:p>
    <w:p w:rsidR="00CD63CD" w:rsidRPr="00187D88" w:rsidRDefault="008A0CDE" w:rsidP="00CD63CD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lang w:val="it-IT" w:eastAsia="it-IT"/>
        </w:rPr>
      </w:pPr>
      <w:r>
        <w:rPr>
          <w:rFonts w:ascii="Book Antiqua" w:eastAsia="Calibri" w:hAnsi="Book Antiqua"/>
          <w:lang w:val="it-IT" w:eastAsia="it-IT"/>
        </w:rPr>
        <w:t xml:space="preserve">VISTA </w:t>
      </w:r>
      <w:r>
        <w:rPr>
          <w:rFonts w:ascii="Book Antiqua" w:eastAsia="Calibri" w:hAnsi="Book Antiqua"/>
          <w:lang w:val="it-IT" w:eastAsia="it-IT"/>
        </w:rPr>
        <w:tab/>
      </w:r>
      <w:r w:rsidR="00CD63CD" w:rsidRPr="00187D88">
        <w:rPr>
          <w:rFonts w:ascii="Book Antiqua" w:eastAsia="Calibri" w:hAnsi="Book Antiqua"/>
          <w:lang w:val="it-IT" w:eastAsia="it-IT"/>
        </w:rPr>
        <w:t xml:space="preserve">la nota del MIUR </w:t>
      </w:r>
      <w:proofErr w:type="spellStart"/>
      <w:r w:rsidR="00CD63CD" w:rsidRPr="00187D88">
        <w:rPr>
          <w:rFonts w:ascii="Book Antiqua" w:eastAsia="Calibri" w:hAnsi="Book Antiqua"/>
          <w:lang w:val="it-IT" w:eastAsia="it-IT"/>
        </w:rPr>
        <w:t>prot.n.</w:t>
      </w:r>
      <w:proofErr w:type="spellEnd"/>
      <w:r w:rsidR="00CD63CD" w:rsidRPr="00187D88">
        <w:rPr>
          <w:rFonts w:ascii="Book Antiqua" w:eastAsia="Calibri" w:hAnsi="Book Antiqua"/>
          <w:lang w:val="it-IT" w:eastAsia="it-IT"/>
        </w:rPr>
        <w:t xml:space="preserve"> AOODGEFID/5889 del 30/03/2016 di approvazione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ind w:left="1440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dell’intervento a valere sull’obiettivo/azione 10.8.1 progetto "Open Art 3.0" codice progetto</w:t>
      </w:r>
      <w:r>
        <w:rPr>
          <w:rFonts w:ascii="Book Antiqua" w:eastAsia="Calibri" w:hAnsi="Book Antiqua"/>
          <w:lang w:val="it-IT" w:eastAsia="it-IT"/>
        </w:rPr>
        <w:t xml:space="preserve"> </w:t>
      </w:r>
      <w:r w:rsidRPr="00187D88">
        <w:rPr>
          <w:rFonts w:ascii="Book Antiqua" w:eastAsia="Calibri" w:hAnsi="Book Antiqua"/>
          <w:lang w:val="it-IT" w:eastAsia="it-IT"/>
        </w:rPr>
        <w:t>10.8.1.A3-FESRPON-LO-2015-333 del PON Progra</w:t>
      </w:r>
      <w:r>
        <w:rPr>
          <w:rFonts w:ascii="Book Antiqua" w:eastAsia="Calibri" w:hAnsi="Book Antiqua"/>
          <w:lang w:val="it-IT" w:eastAsia="it-IT"/>
        </w:rPr>
        <w:t xml:space="preserve">mma Operativo Nazionale “Per la </w:t>
      </w:r>
      <w:r w:rsidRPr="00187D88">
        <w:rPr>
          <w:rFonts w:ascii="Book Antiqua" w:eastAsia="Calibri" w:hAnsi="Book Antiqua"/>
          <w:lang w:val="it-IT" w:eastAsia="it-IT"/>
        </w:rPr>
        <w:t>scuola – competenze e ambienti per l’apprendimento” ed il relativo finanziamento;</w:t>
      </w:r>
    </w:p>
    <w:p w:rsidR="00CD63CD" w:rsidRPr="00187D88" w:rsidRDefault="00CD63CD" w:rsidP="00CD63CD">
      <w:pPr>
        <w:pStyle w:val="a"/>
        <w:tabs>
          <w:tab w:val="left" w:pos="1676"/>
        </w:tabs>
        <w:spacing w:before="3" w:line="278" w:lineRule="auto"/>
        <w:ind w:left="1623" w:right="213" w:hanging="1412"/>
        <w:jc w:val="both"/>
        <w:rPr>
          <w:rFonts w:ascii="Book Antiqua" w:eastAsia="Calibri" w:hAnsi="Book Antiqua"/>
          <w:lang w:val="it-IT" w:eastAsia="it-IT"/>
        </w:rPr>
      </w:pPr>
    </w:p>
    <w:p w:rsidR="00CD63CD" w:rsidRPr="00187D88" w:rsidRDefault="00CD63CD" w:rsidP="00CD63CD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lang w:val="it-IT" w:eastAsia="it-IT"/>
        </w:rPr>
      </w:pPr>
      <w:r>
        <w:rPr>
          <w:rFonts w:ascii="Book Antiqua" w:eastAsia="Calibri" w:hAnsi="Book Antiqua"/>
          <w:lang w:val="it-IT" w:eastAsia="it-IT"/>
        </w:rPr>
        <w:t xml:space="preserve">VISTO </w:t>
      </w:r>
      <w:r>
        <w:rPr>
          <w:rFonts w:ascii="Book Antiqua" w:eastAsia="Calibri" w:hAnsi="Book Antiqua"/>
          <w:lang w:val="it-IT" w:eastAsia="it-IT"/>
        </w:rPr>
        <w:tab/>
      </w:r>
      <w:r w:rsidRPr="00187D88">
        <w:rPr>
          <w:rFonts w:ascii="Book Antiqua" w:eastAsia="Calibri" w:hAnsi="Book Antiqua"/>
          <w:lang w:val="it-IT" w:eastAsia="it-IT"/>
        </w:rPr>
        <w:t>l’art.1 comma 512 legge n. 208/2015 che impone alle Istituzioni Scolastiche di provvedere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ind w:left="720" w:firstLine="720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ai propri approvvigionamenti relativi ad acquisti di beni e servizi informatici e di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ind w:left="1440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 xml:space="preserve">connettività esclusivamente tramite CONSIP spa attraverso </w:t>
      </w:r>
      <w:r>
        <w:rPr>
          <w:rFonts w:ascii="Book Antiqua" w:eastAsia="Calibri" w:hAnsi="Book Antiqua"/>
          <w:lang w:val="it-IT" w:eastAsia="it-IT"/>
        </w:rPr>
        <w:t xml:space="preserve">lo strumento delle convenzioni, </w:t>
      </w:r>
      <w:r w:rsidRPr="00187D88">
        <w:rPr>
          <w:rFonts w:ascii="Book Antiqua" w:eastAsia="Calibri" w:hAnsi="Book Antiqua"/>
          <w:lang w:val="it-IT" w:eastAsia="it-IT"/>
        </w:rPr>
        <w:t>ove queste siano disponibili ed idonee a soddisfare le esigenze</w:t>
      </w:r>
      <w:r>
        <w:rPr>
          <w:rFonts w:ascii="Book Antiqua" w:eastAsia="Calibri" w:hAnsi="Book Antiqua"/>
          <w:lang w:val="it-IT" w:eastAsia="it-IT"/>
        </w:rPr>
        <w:t xml:space="preserve"> essenziali poste dagli appalti </w:t>
      </w:r>
      <w:r w:rsidRPr="00187D88">
        <w:rPr>
          <w:rFonts w:ascii="Book Antiqua" w:eastAsia="Calibri" w:hAnsi="Book Antiqua"/>
          <w:lang w:val="it-IT" w:eastAsia="it-IT"/>
        </w:rPr>
        <w:t>da affidare, o comunque attraverso l'altro strumento messo a disposizione da CONSIP e</w:t>
      </w:r>
      <w:r>
        <w:rPr>
          <w:rFonts w:ascii="Book Antiqua" w:eastAsia="Calibri" w:hAnsi="Book Antiqua"/>
          <w:lang w:val="it-IT" w:eastAsia="it-IT"/>
        </w:rPr>
        <w:t xml:space="preserve"> </w:t>
      </w:r>
      <w:r w:rsidRPr="00187D88">
        <w:rPr>
          <w:rFonts w:ascii="Book Antiqua" w:eastAsia="Calibri" w:hAnsi="Book Antiqua"/>
          <w:lang w:val="it-IT" w:eastAsia="it-IT"/>
        </w:rPr>
        <w:t>rappresentato dal Mercato Elettronico della Pubblica Amministrazione;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ind w:left="720" w:firstLine="720"/>
        <w:rPr>
          <w:rFonts w:ascii="Book Antiqua" w:eastAsia="Calibri" w:hAnsi="Book Antiqua"/>
          <w:lang w:val="it-IT" w:eastAsia="it-IT"/>
        </w:rPr>
      </w:pPr>
    </w:p>
    <w:p w:rsidR="00CD63CD" w:rsidRPr="00187D88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 xml:space="preserve">VISTE </w:t>
      </w:r>
      <w:r w:rsidRPr="00187D88">
        <w:rPr>
          <w:rFonts w:ascii="Book Antiqua" w:eastAsia="Calibri" w:hAnsi="Book Antiqua"/>
          <w:lang w:val="it-IT" w:eastAsia="it-IT"/>
        </w:rPr>
        <w:tab/>
      </w:r>
      <w:r w:rsidRPr="00187D88">
        <w:rPr>
          <w:rFonts w:ascii="Book Antiqua" w:eastAsia="Calibri" w:hAnsi="Book Antiqua"/>
          <w:lang w:val="it-IT" w:eastAsia="it-IT"/>
        </w:rPr>
        <w:tab/>
        <w:t xml:space="preserve">le Linee guida dell’Autorità di Gestione pubblicate con circolare del MIUR </w:t>
      </w:r>
      <w:proofErr w:type="spellStart"/>
      <w:r w:rsidRPr="00187D88">
        <w:rPr>
          <w:rFonts w:ascii="Book Antiqua" w:eastAsia="Calibri" w:hAnsi="Book Antiqua"/>
          <w:lang w:val="it-IT" w:eastAsia="it-IT"/>
        </w:rPr>
        <w:t>prot</w:t>
      </w:r>
      <w:proofErr w:type="spellEnd"/>
      <w:r w:rsidRPr="00187D88">
        <w:rPr>
          <w:rFonts w:ascii="Book Antiqua" w:eastAsia="Calibri" w:hAnsi="Book Antiqua"/>
          <w:lang w:val="it-IT" w:eastAsia="it-IT"/>
        </w:rPr>
        <w:t>.</w:t>
      </w:r>
    </w:p>
    <w:p w:rsidR="00CD63CD" w:rsidRDefault="00CD63CD" w:rsidP="00CD63CD">
      <w:pPr>
        <w:pStyle w:val="a"/>
        <w:tabs>
          <w:tab w:val="left" w:pos="1418"/>
        </w:tabs>
        <w:spacing w:before="3" w:line="278" w:lineRule="auto"/>
        <w:ind w:left="1623" w:right="213" w:hanging="1412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ab/>
        <w:t>AOODGEFID/1588 del 13/01/2016;</w:t>
      </w:r>
    </w:p>
    <w:p w:rsidR="00CD63CD" w:rsidRPr="00187D88" w:rsidRDefault="00CD63CD" w:rsidP="00CD63CD">
      <w:pPr>
        <w:pStyle w:val="a"/>
        <w:tabs>
          <w:tab w:val="left" w:pos="1418"/>
        </w:tabs>
        <w:spacing w:before="3" w:line="278" w:lineRule="auto"/>
        <w:ind w:left="1623" w:right="213" w:hanging="1412"/>
        <w:jc w:val="both"/>
        <w:rPr>
          <w:rFonts w:ascii="Book Antiqua" w:eastAsia="Calibri" w:hAnsi="Book Antiqua"/>
          <w:lang w:val="it-IT" w:eastAsia="it-IT"/>
        </w:rPr>
      </w:pPr>
    </w:p>
    <w:p w:rsidR="00CD63CD" w:rsidRPr="00187D88" w:rsidRDefault="00CD63CD" w:rsidP="00CD63CD">
      <w:pPr>
        <w:spacing w:before="3" w:line="278" w:lineRule="auto"/>
        <w:ind w:left="1418" w:right="113" w:hanging="1418"/>
        <w:jc w:val="both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RILEVATA</w:t>
      </w:r>
      <w:r w:rsidRPr="00187D88">
        <w:rPr>
          <w:rFonts w:ascii="Book Antiqua" w:hAnsi="Book Antiqua"/>
          <w:b/>
          <w:lang w:val="it-IT"/>
        </w:rPr>
        <w:t xml:space="preserve"> </w:t>
      </w:r>
      <w:r w:rsidRPr="00187D88">
        <w:rPr>
          <w:rFonts w:ascii="Book Antiqua" w:hAnsi="Book Antiqua"/>
          <w:b/>
          <w:lang w:val="it-IT"/>
        </w:rPr>
        <w:tab/>
      </w:r>
      <w:r w:rsidRPr="00542F65">
        <w:rPr>
          <w:rFonts w:ascii="Book Antiqua" w:hAnsi="Book Antiqua"/>
          <w:lang w:val="it-IT"/>
        </w:rPr>
        <w:t xml:space="preserve">l’assenza di convenzioni </w:t>
      </w:r>
      <w:proofErr w:type="spellStart"/>
      <w:r w:rsidRPr="00542F65">
        <w:rPr>
          <w:rFonts w:ascii="Book Antiqua" w:hAnsi="Book Antiqua"/>
          <w:lang w:val="it-IT"/>
        </w:rPr>
        <w:t>Consip</w:t>
      </w:r>
      <w:proofErr w:type="spellEnd"/>
      <w:r w:rsidRPr="00542F65">
        <w:rPr>
          <w:rFonts w:ascii="Book Antiqua" w:hAnsi="Book Antiqua"/>
          <w:lang w:val="it-IT"/>
        </w:rPr>
        <w:t xml:space="preserve"> attive</w:t>
      </w:r>
      <w:r w:rsidRPr="00187D88">
        <w:rPr>
          <w:rFonts w:ascii="Book Antiqua" w:hAnsi="Book Antiqua"/>
          <w:u w:val="single"/>
          <w:lang w:val="it-IT"/>
        </w:rPr>
        <w:t xml:space="preserve"> </w:t>
      </w:r>
      <w:r w:rsidRPr="00187D88">
        <w:rPr>
          <w:rFonts w:ascii="Book Antiqua" w:hAnsi="Book Antiqua"/>
          <w:lang w:val="it-IT"/>
        </w:rPr>
        <w:t>per la fornitura che si intende acquisire;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</w:p>
    <w:p w:rsidR="00CD63CD" w:rsidRDefault="00CD63CD" w:rsidP="00BC71FF">
      <w:pPr>
        <w:widowControl/>
        <w:autoSpaceDE w:val="0"/>
        <w:autoSpaceDN w:val="0"/>
        <w:adjustRightInd w:val="0"/>
        <w:ind w:left="1418" w:hanging="1418"/>
        <w:rPr>
          <w:rFonts w:ascii="Book Antiqua" w:eastAsia="Calibri" w:hAnsi="Book Antiqua"/>
          <w:lang w:val="it-IT" w:eastAsia="it-IT"/>
        </w:rPr>
      </w:pPr>
      <w:r>
        <w:rPr>
          <w:rFonts w:ascii="Book Antiqua" w:eastAsia="Calibri" w:hAnsi="Book Antiqua"/>
          <w:lang w:val="it-IT" w:eastAsia="it-IT"/>
        </w:rPr>
        <w:t>VISTO</w:t>
      </w:r>
      <w:r>
        <w:rPr>
          <w:rFonts w:ascii="Book Antiqua" w:eastAsia="Calibri" w:hAnsi="Book Antiqua"/>
          <w:lang w:val="it-IT" w:eastAsia="it-IT"/>
        </w:rPr>
        <w:tab/>
      </w:r>
      <w:r w:rsidRPr="00187D88">
        <w:rPr>
          <w:rFonts w:ascii="Book Antiqua" w:eastAsia="Calibri" w:hAnsi="Book Antiqua"/>
          <w:lang w:val="it-IT" w:eastAsia="it-IT"/>
        </w:rPr>
        <w:t xml:space="preserve">il decreto legislativo 18 aprile 2016 n. 50 (Codice dei contratti pubblici relativi ai lavori, </w:t>
      </w:r>
      <w:r>
        <w:rPr>
          <w:rFonts w:ascii="Book Antiqua" w:eastAsia="Calibri" w:hAnsi="Book Antiqua"/>
          <w:lang w:val="it-IT" w:eastAsia="it-IT"/>
        </w:rPr>
        <w:t xml:space="preserve">     </w:t>
      </w:r>
      <w:r w:rsidRPr="00187D88">
        <w:rPr>
          <w:rFonts w:ascii="Book Antiqua" w:eastAsia="Calibri" w:hAnsi="Book Antiqua"/>
          <w:lang w:val="it-IT" w:eastAsia="it-IT"/>
        </w:rPr>
        <w:t>servizi</w:t>
      </w:r>
      <w:r>
        <w:rPr>
          <w:rFonts w:ascii="Book Antiqua" w:eastAsia="Calibri" w:hAnsi="Book Antiqua"/>
          <w:lang w:val="it-IT" w:eastAsia="it-IT"/>
        </w:rPr>
        <w:t xml:space="preserve"> </w:t>
      </w:r>
      <w:r w:rsidRPr="00187D88">
        <w:rPr>
          <w:rFonts w:ascii="Book Antiqua" w:eastAsia="Calibri" w:hAnsi="Book Antiqua"/>
          <w:lang w:val="it-IT" w:eastAsia="it-IT"/>
        </w:rPr>
        <w:t>e forniture in attuazione delle direttive 2004/17/CE e 2004/18/CE), il D.I. n.44/01 e tutta la</w:t>
      </w:r>
      <w:r w:rsidRPr="00387D81">
        <w:rPr>
          <w:rFonts w:ascii="Book Antiqua" w:eastAsia="Calibri" w:hAnsi="Book Antiqua"/>
          <w:lang w:val="it-IT" w:eastAsia="it-IT"/>
        </w:rPr>
        <w:t xml:space="preserve"> </w:t>
      </w:r>
      <w:r w:rsidR="00BC71FF">
        <w:rPr>
          <w:rFonts w:ascii="Book Antiqua" w:eastAsia="Calibri" w:hAnsi="Book Antiqua"/>
          <w:lang w:val="it-IT" w:eastAsia="it-IT"/>
        </w:rPr>
        <w:t>normativa in materia;</w:t>
      </w:r>
    </w:p>
    <w:p w:rsidR="00F22825" w:rsidRDefault="00F22825" w:rsidP="00BC71FF">
      <w:pPr>
        <w:widowControl/>
        <w:autoSpaceDE w:val="0"/>
        <w:autoSpaceDN w:val="0"/>
        <w:adjustRightInd w:val="0"/>
        <w:ind w:left="1418" w:hanging="1418"/>
        <w:rPr>
          <w:rFonts w:ascii="Book Antiqua" w:eastAsia="Calibri" w:hAnsi="Book Antiqua"/>
          <w:lang w:val="it-IT" w:eastAsia="it-IT"/>
        </w:rPr>
      </w:pPr>
    </w:p>
    <w:p w:rsidR="00F22825" w:rsidRDefault="00F22825" w:rsidP="00F22825">
      <w:pPr>
        <w:spacing w:line="278" w:lineRule="auto"/>
        <w:ind w:left="1276" w:right="110" w:hanging="1276"/>
        <w:jc w:val="both"/>
        <w:rPr>
          <w:rFonts w:ascii="Book Antiqua" w:hAnsi="Book Antiqua"/>
          <w:i/>
          <w:sz w:val="24"/>
          <w:lang w:val="it-IT"/>
        </w:rPr>
      </w:pPr>
      <w:r w:rsidRPr="00187D88">
        <w:rPr>
          <w:rFonts w:ascii="Book Antiqua" w:hAnsi="Book Antiqua"/>
          <w:lang w:val="it-IT"/>
        </w:rPr>
        <w:t>RILEVATA</w:t>
      </w:r>
      <w:r w:rsidRPr="00187D88">
        <w:rPr>
          <w:rFonts w:ascii="Book Antiqua" w:hAnsi="Book Antiqua"/>
          <w:b/>
          <w:lang w:val="it-IT"/>
        </w:rPr>
        <w:t xml:space="preserve"> </w:t>
      </w:r>
      <w:r w:rsidRPr="00187D88">
        <w:rPr>
          <w:rFonts w:ascii="Book Antiqua" w:hAnsi="Book Antiqua"/>
          <w:b/>
          <w:lang w:val="it-IT"/>
        </w:rPr>
        <w:tab/>
      </w:r>
      <w:r w:rsidRPr="00187D88">
        <w:rPr>
          <w:rFonts w:ascii="Book Antiqua" w:hAnsi="Book Antiqua"/>
          <w:lang w:val="it-IT"/>
        </w:rPr>
        <w:t xml:space="preserve">l’esigenza di indire, in relazione all’importo finanziario, la procedura per l’acquisizione delle forniture </w:t>
      </w:r>
      <w:r w:rsidRPr="00187D88">
        <w:rPr>
          <w:rFonts w:ascii="Book Antiqua" w:hAnsi="Book Antiqua"/>
          <w:i/>
          <w:lang w:val="it-IT"/>
        </w:rPr>
        <w:t>(</w:t>
      </w:r>
      <w:r w:rsidRPr="00187D88">
        <w:rPr>
          <w:rFonts w:ascii="Book Antiqua" w:hAnsi="Book Antiqua"/>
          <w:i/>
          <w:sz w:val="24"/>
          <w:lang w:val="it-IT"/>
        </w:rPr>
        <w:t xml:space="preserve">ex art. 125 del </w:t>
      </w:r>
      <w:proofErr w:type="spellStart"/>
      <w:r w:rsidRPr="00187D88">
        <w:rPr>
          <w:rFonts w:ascii="Book Antiqua" w:hAnsi="Book Antiqua"/>
          <w:i/>
          <w:sz w:val="24"/>
          <w:lang w:val="it-IT"/>
        </w:rPr>
        <w:t>D.Lgs</w:t>
      </w:r>
      <w:proofErr w:type="spellEnd"/>
      <w:r w:rsidRPr="00187D88">
        <w:rPr>
          <w:rFonts w:ascii="Book Antiqua" w:hAnsi="Book Antiqua"/>
          <w:i/>
          <w:sz w:val="24"/>
          <w:lang w:val="it-IT"/>
        </w:rPr>
        <w:t xml:space="preserve"> 1</w:t>
      </w:r>
      <w:r>
        <w:rPr>
          <w:rFonts w:ascii="Book Antiqua" w:hAnsi="Book Antiqua"/>
          <w:i/>
          <w:sz w:val="24"/>
          <w:lang w:val="it-IT"/>
        </w:rPr>
        <w:t xml:space="preserve">6 aprile 2006, n. 163 e </w:t>
      </w:r>
      <w:proofErr w:type="spellStart"/>
      <w:r>
        <w:rPr>
          <w:rFonts w:ascii="Book Antiqua" w:hAnsi="Book Antiqua"/>
          <w:i/>
          <w:sz w:val="24"/>
          <w:lang w:val="it-IT"/>
        </w:rPr>
        <w:t>s.m.i.</w:t>
      </w:r>
      <w:proofErr w:type="spellEnd"/>
      <w:r>
        <w:rPr>
          <w:rFonts w:ascii="Book Antiqua" w:hAnsi="Book Antiqua"/>
          <w:i/>
          <w:sz w:val="24"/>
          <w:lang w:val="it-IT"/>
        </w:rPr>
        <w:t>)</w:t>
      </w:r>
    </w:p>
    <w:p w:rsidR="00F22825" w:rsidRDefault="00F22825" w:rsidP="00F22825">
      <w:pPr>
        <w:spacing w:line="278" w:lineRule="auto"/>
        <w:ind w:left="1276" w:right="110" w:hanging="1276"/>
        <w:jc w:val="both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Tutto ciò visto e rilevato, che costituisce parte integrante del presente decreto</w:t>
      </w:r>
    </w:p>
    <w:p w:rsidR="00F22825" w:rsidRPr="009B1564" w:rsidRDefault="00F22825" w:rsidP="00F22825">
      <w:pPr>
        <w:spacing w:line="278" w:lineRule="auto"/>
        <w:ind w:left="1276" w:right="110" w:hanging="1276"/>
        <w:jc w:val="both"/>
        <w:rPr>
          <w:rFonts w:ascii="Book Antiqua" w:hAnsi="Book Antiqua"/>
          <w:i/>
          <w:sz w:val="24"/>
          <w:lang w:val="it-IT"/>
        </w:rPr>
      </w:pPr>
    </w:p>
    <w:p w:rsidR="00F22825" w:rsidRDefault="00F22825" w:rsidP="00F22825">
      <w:pPr>
        <w:pStyle w:val="Titolo1"/>
        <w:ind w:left="1511" w:right="1502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DECRETA</w:t>
      </w:r>
    </w:p>
    <w:p w:rsidR="00F22825" w:rsidRPr="00187D88" w:rsidRDefault="00F22825" w:rsidP="00F22825">
      <w:pPr>
        <w:pStyle w:val="Titolo1"/>
        <w:ind w:left="1511" w:right="1502"/>
        <w:rPr>
          <w:rFonts w:ascii="Book Antiqua" w:hAnsi="Book Antiqua"/>
          <w:lang w:val="it-IT"/>
        </w:rPr>
      </w:pPr>
    </w:p>
    <w:p w:rsidR="00F22825" w:rsidRPr="00187D88" w:rsidRDefault="00F22825" w:rsidP="00F22825">
      <w:pPr>
        <w:spacing w:before="1"/>
        <w:ind w:left="1510" w:right="1512"/>
        <w:jc w:val="center"/>
        <w:rPr>
          <w:rFonts w:ascii="Book Antiqua" w:hAnsi="Book Antiqua"/>
          <w:b/>
          <w:lang w:val="it-IT"/>
        </w:rPr>
      </w:pPr>
      <w:r w:rsidRPr="00187D88">
        <w:rPr>
          <w:rFonts w:ascii="Book Antiqua" w:hAnsi="Book Antiqua"/>
          <w:b/>
          <w:lang w:val="it-IT"/>
        </w:rPr>
        <w:t>Art. 1 Oggetto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Si decreta l’avvio delle procedure di acquisizione ai sensi dell’art. 36, comm</w:t>
      </w:r>
      <w:r>
        <w:rPr>
          <w:rFonts w:ascii="Book Antiqua" w:eastAsia="Calibri" w:hAnsi="Book Antiqua"/>
          <w:lang w:val="it-IT" w:eastAsia="it-IT"/>
        </w:rPr>
        <w:t xml:space="preserve">a 2, lett. a) del </w:t>
      </w:r>
      <w:proofErr w:type="spellStart"/>
      <w:r>
        <w:rPr>
          <w:rFonts w:ascii="Book Antiqua" w:eastAsia="Calibri" w:hAnsi="Book Antiqua"/>
          <w:lang w:val="it-IT" w:eastAsia="it-IT"/>
        </w:rPr>
        <w:t>D.Lgs</w:t>
      </w:r>
      <w:proofErr w:type="spellEnd"/>
      <w:r>
        <w:rPr>
          <w:rFonts w:ascii="Book Antiqua" w:eastAsia="Calibri" w:hAnsi="Book Antiqua"/>
          <w:lang w:val="it-IT" w:eastAsia="it-IT"/>
        </w:rPr>
        <w:t xml:space="preserve"> 50/2016 </w:t>
      </w:r>
      <w:r w:rsidRPr="00187D88">
        <w:rPr>
          <w:rFonts w:ascii="Book Antiqua" w:eastAsia="Calibri" w:hAnsi="Book Antiqua"/>
          <w:lang w:val="it-IT" w:eastAsia="it-IT"/>
        </w:rPr>
        <w:t>per l’affidamento della fornitura, per la realizzazione del progetto "Open Art 3.0</w:t>
      </w:r>
      <w:r>
        <w:rPr>
          <w:rFonts w:ascii="Book Antiqua" w:eastAsia="Calibri" w:hAnsi="Book Antiqua"/>
          <w:lang w:val="it-IT" w:eastAsia="it-IT"/>
        </w:rPr>
        <w:t xml:space="preserve">" per i lotti </w:t>
      </w:r>
    </w:p>
    <w:p w:rsidR="00F22825" w:rsidRPr="009B1564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  <w:r w:rsidRPr="009B1564">
        <w:rPr>
          <w:rFonts w:ascii="Book Antiqua" w:eastAsia="Calibri" w:hAnsi="Book Antiqua"/>
          <w:b/>
          <w:lang w:val="it-IT" w:eastAsia="it-IT"/>
        </w:rPr>
        <w:t xml:space="preserve">2: </w:t>
      </w:r>
      <w:proofErr w:type="spellStart"/>
      <w:r w:rsidRPr="009B1564">
        <w:rPr>
          <w:rFonts w:ascii="Book Antiqua" w:eastAsia="Calibri" w:hAnsi="Book Antiqua"/>
          <w:b/>
          <w:lang w:val="it-IT" w:eastAsia="it-IT"/>
        </w:rPr>
        <w:t>cig</w:t>
      </w:r>
      <w:proofErr w:type="spellEnd"/>
      <w:r w:rsidRPr="009B1564">
        <w:rPr>
          <w:rFonts w:ascii="Book Antiqua" w:eastAsia="Calibri" w:hAnsi="Book Antiqua"/>
          <w:b/>
          <w:lang w:val="it-IT" w:eastAsia="it-IT"/>
        </w:rPr>
        <w:t xml:space="preserve"> - ZD51B3257B - materiale fotografico e multimediale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  <w:r w:rsidRPr="009B1564">
        <w:rPr>
          <w:rFonts w:ascii="Book Antiqua" w:eastAsia="Calibri" w:hAnsi="Book Antiqua"/>
          <w:b/>
          <w:lang w:val="it-IT" w:eastAsia="it-IT"/>
        </w:rPr>
        <w:t xml:space="preserve">3: </w:t>
      </w:r>
      <w:proofErr w:type="spellStart"/>
      <w:r w:rsidRPr="009B1564">
        <w:rPr>
          <w:rFonts w:ascii="Book Antiqua" w:eastAsia="Calibri" w:hAnsi="Book Antiqua"/>
          <w:b/>
          <w:lang w:val="it-IT" w:eastAsia="it-IT"/>
        </w:rPr>
        <w:t>cig</w:t>
      </w:r>
      <w:proofErr w:type="spellEnd"/>
      <w:r w:rsidRPr="009B1564">
        <w:rPr>
          <w:rFonts w:ascii="Book Antiqua" w:eastAsia="Calibri" w:hAnsi="Book Antiqua"/>
          <w:b/>
          <w:lang w:val="it-IT" w:eastAsia="it-IT"/>
        </w:rPr>
        <w:t>. - Z741B325CF - materiali informatici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  <w:r>
        <w:rPr>
          <w:rFonts w:ascii="Book Antiqua" w:eastAsia="Calibri" w:hAnsi="Book Antiqua"/>
          <w:b/>
          <w:lang w:val="it-IT" w:eastAsia="it-IT"/>
        </w:rPr>
        <w:t xml:space="preserve">D'ORA IN POI DENOMINATI 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</w:p>
    <w:p w:rsidR="00F22825" w:rsidRPr="009B1564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  <w:r w:rsidRPr="009B1564">
        <w:rPr>
          <w:rFonts w:ascii="Book Antiqua" w:eastAsia="Calibri" w:hAnsi="Book Antiqua"/>
          <w:b/>
          <w:lang w:val="it-IT" w:eastAsia="it-IT"/>
        </w:rPr>
        <w:t>LOTTO 1</w:t>
      </w:r>
      <w:r>
        <w:rPr>
          <w:rFonts w:ascii="Book Antiqua" w:eastAsia="Calibri" w:hAnsi="Book Antiqua"/>
          <w:b/>
          <w:lang w:val="it-IT" w:eastAsia="it-IT"/>
        </w:rPr>
        <w:t xml:space="preserve"> </w:t>
      </w:r>
      <w:r w:rsidRPr="009B1564">
        <w:rPr>
          <w:rFonts w:ascii="Book Antiqua" w:eastAsia="Calibri" w:hAnsi="Book Antiqua"/>
          <w:b/>
          <w:lang w:val="it-IT" w:eastAsia="it-IT"/>
        </w:rPr>
        <w:t xml:space="preserve">MATERIALE FOTOGRAFICO E MULTIMEDIALE: </w:t>
      </w:r>
      <w:r>
        <w:rPr>
          <w:rFonts w:ascii="Book Antiqua" w:eastAsia="Calibri" w:hAnsi="Book Antiqua"/>
          <w:b/>
          <w:lang w:val="it-IT" w:eastAsia="it-IT"/>
        </w:rPr>
        <w:t xml:space="preserve">CIG </w:t>
      </w:r>
      <w:r w:rsidRPr="009B1564">
        <w:rPr>
          <w:rFonts w:ascii="Book Antiqua" w:eastAsia="Calibri" w:hAnsi="Book Antiqua"/>
          <w:b/>
          <w:lang w:val="it-IT" w:eastAsia="it-IT"/>
        </w:rPr>
        <w:t>ZD51B3257B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b/>
          <w:lang w:val="it-IT" w:eastAsia="it-IT"/>
        </w:rPr>
      </w:pPr>
      <w:r w:rsidRPr="009B1564">
        <w:rPr>
          <w:rFonts w:ascii="Book Antiqua" w:eastAsia="Calibri" w:hAnsi="Book Antiqua"/>
          <w:b/>
          <w:lang w:val="it-IT" w:eastAsia="it-IT"/>
        </w:rPr>
        <w:t>LOTTO 2</w:t>
      </w:r>
      <w:r>
        <w:rPr>
          <w:rFonts w:ascii="Book Antiqua" w:eastAsia="Calibri" w:hAnsi="Book Antiqua"/>
          <w:b/>
          <w:lang w:val="it-IT" w:eastAsia="it-IT"/>
        </w:rPr>
        <w:t xml:space="preserve"> MATERIALI INFORMATICI</w:t>
      </w:r>
      <w:r w:rsidRPr="009B1564">
        <w:rPr>
          <w:rFonts w:ascii="Book Antiqua" w:eastAsia="Calibri" w:hAnsi="Book Antiqua"/>
          <w:b/>
          <w:lang w:val="it-IT" w:eastAsia="it-IT"/>
        </w:rPr>
        <w:t>:</w:t>
      </w:r>
      <w:r>
        <w:rPr>
          <w:rFonts w:ascii="Book Antiqua" w:eastAsia="Calibri" w:hAnsi="Book Antiqua"/>
          <w:b/>
          <w:lang w:val="it-IT" w:eastAsia="it-IT"/>
        </w:rPr>
        <w:t xml:space="preserve"> CIG </w:t>
      </w:r>
      <w:r w:rsidRPr="009B1564">
        <w:rPr>
          <w:rFonts w:ascii="Book Antiqua" w:eastAsia="Calibri" w:hAnsi="Book Antiqua"/>
          <w:b/>
          <w:lang w:val="it-IT" w:eastAsia="it-IT"/>
        </w:rPr>
        <w:t xml:space="preserve"> Z741B325CF</w:t>
      </w:r>
    </w:p>
    <w:p w:rsidR="00F22825" w:rsidRPr="00187D88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lang w:val="it-IT" w:eastAsia="it-IT"/>
        </w:rPr>
      </w:pPr>
      <w:r>
        <w:rPr>
          <w:rFonts w:ascii="Book Antiqua" w:eastAsia="Calibri" w:hAnsi="Book Antiqua"/>
          <w:lang w:val="it-IT" w:eastAsia="it-IT"/>
        </w:rPr>
        <w:t xml:space="preserve">ai sensi dell’art.216 c.9 del </w:t>
      </w:r>
      <w:proofErr w:type="spellStart"/>
      <w:r w:rsidRPr="00187D88">
        <w:rPr>
          <w:rFonts w:ascii="Book Antiqua" w:eastAsia="Calibri" w:hAnsi="Book Antiqua"/>
          <w:lang w:val="it-IT" w:eastAsia="it-IT"/>
        </w:rPr>
        <w:t>D.Lgs</w:t>
      </w:r>
      <w:proofErr w:type="spellEnd"/>
      <w:r w:rsidRPr="00187D88">
        <w:rPr>
          <w:rFonts w:ascii="Book Antiqua" w:eastAsia="Calibri" w:hAnsi="Book Antiqua"/>
          <w:lang w:val="it-IT" w:eastAsia="it-IT"/>
        </w:rPr>
        <w:t xml:space="preserve"> 50/16 tramite indagini di mercato effettuate dalla stazione</w:t>
      </w:r>
      <w:r>
        <w:rPr>
          <w:rFonts w:ascii="Book Antiqua" w:eastAsia="Calibri" w:hAnsi="Book Antiqua"/>
          <w:lang w:val="it-IT" w:eastAsia="it-IT"/>
        </w:rPr>
        <w:t xml:space="preserve"> appaltante mediante avviso per </w:t>
      </w:r>
      <w:r w:rsidRPr="00187D88">
        <w:rPr>
          <w:rFonts w:ascii="Book Antiqua" w:eastAsia="Calibri" w:hAnsi="Book Antiqua"/>
          <w:lang w:val="it-IT" w:eastAsia="it-IT"/>
        </w:rPr>
        <w:t>Manifestazione di interesse pubblicato sul proprio profilo del committente per</w:t>
      </w:r>
      <w:r>
        <w:rPr>
          <w:rFonts w:ascii="Book Antiqua" w:eastAsia="Calibri" w:hAnsi="Book Antiqua"/>
          <w:lang w:val="it-IT" w:eastAsia="it-IT"/>
        </w:rPr>
        <w:t xml:space="preserve"> un periodo di quindici giorni, </w:t>
      </w:r>
      <w:r w:rsidRPr="00187D88">
        <w:rPr>
          <w:rFonts w:ascii="Book Antiqua" w:eastAsia="Calibri" w:hAnsi="Book Antiqua"/>
          <w:lang w:val="it-IT" w:eastAsia="it-IT"/>
        </w:rPr>
        <w:t>specificando i requisiti minimi richiesti ai soggetti che si intendono invitare a presentare offerta.</w:t>
      </w:r>
    </w:p>
    <w:p w:rsidR="00F22825" w:rsidRDefault="00F22825" w:rsidP="00F22825">
      <w:pPr>
        <w:widowControl/>
        <w:autoSpaceDE w:val="0"/>
        <w:autoSpaceDN w:val="0"/>
        <w:adjustRightInd w:val="0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Qualora le manifestazioni d’interesse fossero superiori a 5, la scelta dei 5 operat</w:t>
      </w:r>
      <w:r>
        <w:rPr>
          <w:rFonts w:ascii="Book Antiqua" w:eastAsia="Calibri" w:hAnsi="Book Antiqua"/>
          <w:lang w:val="it-IT" w:eastAsia="it-IT"/>
        </w:rPr>
        <w:t xml:space="preserve">ori da invitare avverrà tramite </w:t>
      </w:r>
      <w:r w:rsidRPr="00187D88">
        <w:rPr>
          <w:rFonts w:ascii="Book Antiqua" w:eastAsia="Calibri" w:hAnsi="Book Antiqua"/>
          <w:lang w:val="it-IT" w:eastAsia="it-IT"/>
        </w:rPr>
        <w:t>sorteggio in seduta pubblica la cui data verrà successivamente comunicata.</w:t>
      </w:r>
    </w:p>
    <w:p w:rsidR="00F22825" w:rsidRPr="00187D88" w:rsidRDefault="00F22825" w:rsidP="00F22825">
      <w:pPr>
        <w:widowControl/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lang w:val="it-IT" w:eastAsia="it-IT"/>
        </w:rPr>
      </w:pPr>
      <w:r w:rsidRPr="00187D88">
        <w:rPr>
          <w:rFonts w:ascii="Book Antiqua" w:eastAsia="Calibri" w:hAnsi="Book Antiqua"/>
          <w:b/>
          <w:bCs/>
          <w:lang w:val="it-IT" w:eastAsia="it-IT"/>
        </w:rPr>
        <w:t>Art. 2 Modalità di espletamento della gara</w:t>
      </w:r>
    </w:p>
    <w:p w:rsidR="00F22825" w:rsidRDefault="00F22825" w:rsidP="00F22825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Le modalità di svolgimento della procedura è telematica on-line sulla pi</w:t>
      </w:r>
      <w:r>
        <w:rPr>
          <w:rFonts w:ascii="Book Antiqua" w:eastAsia="Calibri" w:hAnsi="Book Antiqua"/>
          <w:lang w:val="it-IT" w:eastAsia="it-IT"/>
        </w:rPr>
        <w:t xml:space="preserve">attaforma Acquisti in Rete MEPA </w:t>
      </w:r>
      <w:r w:rsidRPr="00187D88">
        <w:rPr>
          <w:rFonts w:ascii="Book Antiqua" w:eastAsia="Calibri" w:hAnsi="Book Antiqua"/>
          <w:lang w:val="it-IT" w:eastAsia="it-IT"/>
        </w:rPr>
        <w:t>(Portale degli Acquisti della Pubblica Amministrazione – MEF) e verrà inv</w:t>
      </w:r>
      <w:r>
        <w:rPr>
          <w:rFonts w:ascii="Book Antiqua" w:eastAsia="Calibri" w:hAnsi="Book Antiqua"/>
          <w:lang w:val="it-IT" w:eastAsia="it-IT"/>
        </w:rPr>
        <w:t xml:space="preserve">iata sulla piattaforma MEPA una </w:t>
      </w:r>
      <w:r w:rsidRPr="00187D88">
        <w:rPr>
          <w:rFonts w:ascii="Book Antiqua" w:eastAsia="Calibri" w:hAnsi="Book Antiqua"/>
          <w:lang w:val="it-IT" w:eastAsia="it-IT"/>
        </w:rPr>
        <w:t>RDO (Richieda di Offerta).</w:t>
      </w:r>
    </w:p>
    <w:p w:rsidR="00F22825" w:rsidRPr="00387D81" w:rsidRDefault="00F22825" w:rsidP="00F22825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</w:p>
    <w:p w:rsidR="00F22825" w:rsidRPr="00187D88" w:rsidRDefault="00F22825" w:rsidP="00F22825">
      <w:pPr>
        <w:pStyle w:val="Titolo1"/>
        <w:spacing w:before="1"/>
        <w:ind w:left="1509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Art. 3 Criterio di aggiudicazione</w:t>
      </w:r>
    </w:p>
    <w:p w:rsidR="00F22825" w:rsidRPr="00731AFD" w:rsidRDefault="00F22825" w:rsidP="00F22825">
      <w:pPr>
        <w:spacing w:before="35" w:line="273" w:lineRule="auto"/>
        <w:ind w:left="112" w:right="111"/>
        <w:jc w:val="both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 xml:space="preserve">Il criterio di scelta del contraente è quello del prezzo più basso, ai sensi dell’art. 82 del </w:t>
      </w:r>
      <w:proofErr w:type="spellStart"/>
      <w:r w:rsidRPr="00187D88">
        <w:rPr>
          <w:rFonts w:ascii="Book Antiqua" w:hAnsi="Book Antiqua"/>
          <w:lang w:val="it-IT"/>
        </w:rPr>
        <w:t>D.Lgs</w:t>
      </w:r>
      <w:proofErr w:type="spellEnd"/>
      <w:r w:rsidRPr="00187D88">
        <w:rPr>
          <w:rFonts w:ascii="Book Antiqua" w:hAnsi="Book Antiqua"/>
          <w:lang w:val="it-IT"/>
        </w:rPr>
        <w:t xml:space="preserve"> 163/2006 e </w:t>
      </w:r>
      <w:proofErr w:type="spellStart"/>
      <w:r w:rsidRPr="00187D88">
        <w:rPr>
          <w:rFonts w:ascii="Book Antiqua" w:hAnsi="Book Antiqua"/>
          <w:lang w:val="it-IT"/>
        </w:rPr>
        <w:t>ss.mm.ii.</w:t>
      </w:r>
      <w:proofErr w:type="spellEnd"/>
    </w:p>
    <w:p w:rsidR="00F22825" w:rsidRPr="00CD63CD" w:rsidRDefault="00F22825" w:rsidP="00BC71FF">
      <w:pPr>
        <w:widowControl/>
        <w:autoSpaceDE w:val="0"/>
        <w:autoSpaceDN w:val="0"/>
        <w:adjustRightInd w:val="0"/>
        <w:ind w:left="1418" w:hanging="1418"/>
        <w:rPr>
          <w:rFonts w:ascii="Book Antiqua" w:eastAsia="Calibri" w:hAnsi="Book Antiqua"/>
          <w:lang w:val="it-IT" w:eastAsia="it-IT"/>
        </w:rPr>
        <w:sectPr w:rsidR="00F22825" w:rsidRPr="00CD63CD" w:rsidSect="00CD63CD">
          <w:footerReference w:type="default" r:id="rId9"/>
          <w:pgSz w:w="11910" w:h="16840"/>
          <w:pgMar w:top="720" w:right="720" w:bottom="720" w:left="720" w:header="720" w:footer="980" w:gutter="0"/>
          <w:pgNumType w:start="1"/>
          <w:cols w:space="720"/>
          <w:docGrid w:linePitch="299"/>
        </w:sectPr>
      </w:pPr>
    </w:p>
    <w:p w:rsidR="00CD63CD" w:rsidRPr="00187D88" w:rsidRDefault="00CD63CD" w:rsidP="00CD63CD">
      <w:pPr>
        <w:pStyle w:val="a"/>
        <w:jc w:val="both"/>
        <w:rPr>
          <w:rFonts w:ascii="Book Antiqua" w:hAnsi="Book Antiqua"/>
          <w:lang w:val="it-IT"/>
        </w:rPr>
      </w:pPr>
    </w:p>
    <w:p w:rsidR="00CD63CD" w:rsidRPr="00187D88" w:rsidRDefault="00CD63CD" w:rsidP="00CD63CD">
      <w:pPr>
        <w:pStyle w:val="Titolo1"/>
        <w:ind w:left="1505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Art. 4 Importo</w:t>
      </w:r>
      <w:r>
        <w:rPr>
          <w:rFonts w:ascii="Book Antiqua" w:hAnsi="Book Antiqua"/>
          <w:lang w:val="it-IT"/>
        </w:rPr>
        <w:t xml:space="preserve"> e Quinto d’obbligo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 xml:space="preserve">L’importo a base di gara per la realizzazione della fornitura di cui all’art. 1 è di € </w:t>
      </w:r>
      <w:r w:rsidR="009B1564">
        <w:rPr>
          <w:rFonts w:ascii="Book Antiqua" w:eastAsia="Calibri" w:hAnsi="Book Antiqua"/>
          <w:lang w:val="it-IT" w:eastAsia="it-IT"/>
        </w:rPr>
        <w:t>12.708,11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(</w:t>
      </w:r>
      <w:r w:rsidR="009B1564">
        <w:rPr>
          <w:rFonts w:ascii="Book Antiqua" w:eastAsia="Calibri" w:hAnsi="Book Antiqua"/>
          <w:lang w:val="it-IT" w:eastAsia="it-IT"/>
        </w:rPr>
        <w:t>dodicimilasettecento</w:t>
      </w:r>
      <w:r w:rsidR="00687569">
        <w:rPr>
          <w:rFonts w:ascii="Book Antiqua" w:eastAsia="Calibri" w:hAnsi="Book Antiqua"/>
          <w:lang w:val="it-IT" w:eastAsia="it-IT"/>
        </w:rPr>
        <w:t>tto</w:t>
      </w:r>
      <w:r w:rsidRPr="00187D88">
        <w:rPr>
          <w:rFonts w:ascii="Book Antiqua" w:eastAsia="Calibri" w:hAnsi="Book Antiqua"/>
          <w:lang w:val="it-IT" w:eastAsia="it-IT"/>
        </w:rPr>
        <w:t>/11), oltre IVA.</w:t>
      </w:r>
    </w:p>
    <w:p w:rsidR="00CD63CD" w:rsidRPr="00731AFD" w:rsidRDefault="00CD63CD" w:rsidP="00CD63CD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>Qualora nel corso dell'esecuzione del contratto, occorra un aumento delle prestazioni di cui trattasi entro i</w:t>
      </w:r>
      <w:r>
        <w:rPr>
          <w:rFonts w:ascii="Book Antiqua" w:eastAsia="Calibri" w:hAnsi="Book Antiqua"/>
          <w:lang w:val="it-IT" w:eastAsia="it-IT"/>
        </w:rPr>
        <w:t xml:space="preserve"> </w:t>
      </w:r>
      <w:r w:rsidRPr="00187D88">
        <w:rPr>
          <w:rFonts w:ascii="Book Antiqua" w:eastAsia="Calibri" w:hAnsi="Book Antiqua"/>
          <w:lang w:val="it-IT" w:eastAsia="it-IT"/>
        </w:rPr>
        <w:t>limiti del quinto del corrispettivo aggiudicato, l’esecutore del contratto espre</w:t>
      </w:r>
      <w:r>
        <w:rPr>
          <w:rFonts w:ascii="Book Antiqua" w:eastAsia="Calibri" w:hAnsi="Book Antiqua"/>
          <w:lang w:val="it-IT" w:eastAsia="it-IT"/>
        </w:rPr>
        <w:t xml:space="preserve">ssamente accetta di adeguare la </w:t>
      </w:r>
      <w:r w:rsidRPr="00187D88">
        <w:rPr>
          <w:rFonts w:ascii="Book Antiqua" w:eastAsia="Calibri" w:hAnsi="Book Antiqua"/>
          <w:lang w:val="it-IT" w:eastAsia="it-IT"/>
        </w:rPr>
        <w:t>fornitura oggetto del presente contratto, ai sensi di quanto previsto dall'art. 311 del D.P.R. 207/10.</w:t>
      </w:r>
    </w:p>
    <w:p w:rsidR="00CD63CD" w:rsidRPr="00187D88" w:rsidRDefault="00CD63CD" w:rsidP="00CD63CD">
      <w:pPr>
        <w:pStyle w:val="Titolo1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>Art. 5 Tempi di esecuzione</w:t>
      </w:r>
    </w:p>
    <w:p w:rsidR="00CD63CD" w:rsidRPr="00187D88" w:rsidRDefault="00CD63CD" w:rsidP="00CD63CD">
      <w:pPr>
        <w:pStyle w:val="a"/>
        <w:spacing w:before="40" w:line="268" w:lineRule="auto"/>
        <w:ind w:left="112" w:right="119"/>
        <w:jc w:val="both"/>
        <w:rPr>
          <w:rFonts w:ascii="Book Antiqua" w:hAnsi="Book Antiqua"/>
          <w:lang w:val="it-IT"/>
        </w:rPr>
      </w:pPr>
      <w:r w:rsidRPr="00187D88">
        <w:rPr>
          <w:rFonts w:ascii="Book Antiqua" w:hAnsi="Book Antiqua"/>
          <w:lang w:val="it-IT"/>
        </w:rPr>
        <w:t xml:space="preserve">La fornitura richiesta dovrà essere realizzata entro </w:t>
      </w:r>
      <w:r w:rsidR="005C774F">
        <w:rPr>
          <w:rFonts w:ascii="Book Antiqua" w:hAnsi="Book Antiqua"/>
          <w:lang w:val="it-IT"/>
        </w:rPr>
        <w:t xml:space="preserve">10 </w:t>
      </w:r>
      <w:r w:rsidRPr="00187D88">
        <w:rPr>
          <w:rFonts w:ascii="Book Antiqua" w:hAnsi="Book Antiqua"/>
          <w:lang w:val="it-IT"/>
        </w:rPr>
        <w:t>giorni lavorativi decorrenti dalla stipula del contratto con l’aggiudicatario.</w:t>
      </w:r>
    </w:p>
    <w:p w:rsidR="00CD63CD" w:rsidRPr="00187D88" w:rsidRDefault="00CD63CD" w:rsidP="00CD63CD">
      <w:pPr>
        <w:widowControl/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lang w:val="it-IT" w:eastAsia="it-IT"/>
        </w:rPr>
      </w:pPr>
      <w:r w:rsidRPr="00187D88">
        <w:rPr>
          <w:rFonts w:ascii="Book Antiqua" w:eastAsia="Calibri" w:hAnsi="Book Antiqua"/>
          <w:b/>
          <w:bCs/>
          <w:lang w:val="it-IT" w:eastAsia="it-IT"/>
        </w:rPr>
        <w:t>Art. 6 Atti allegati</w:t>
      </w:r>
    </w:p>
    <w:p w:rsidR="00CD63CD" w:rsidRDefault="00CD63CD" w:rsidP="00CD63CD">
      <w:pPr>
        <w:spacing w:line="268" w:lineRule="auto"/>
        <w:jc w:val="both"/>
        <w:rPr>
          <w:rFonts w:ascii="Book Antiqua" w:eastAsia="Calibri" w:hAnsi="Book Antiqua"/>
          <w:lang w:val="it-IT" w:eastAsia="it-IT"/>
        </w:rPr>
      </w:pPr>
      <w:r w:rsidRPr="00187D88">
        <w:rPr>
          <w:rFonts w:ascii="Book Antiqua" w:eastAsia="Calibri" w:hAnsi="Book Antiqua"/>
          <w:lang w:val="it-IT" w:eastAsia="it-IT"/>
        </w:rPr>
        <w:t xml:space="preserve">La lettera di invito conterrà il disciplinare di gara ed </w:t>
      </w:r>
      <w:r>
        <w:rPr>
          <w:rFonts w:ascii="Book Antiqua" w:eastAsia="Calibri" w:hAnsi="Book Antiqua"/>
          <w:lang w:val="it-IT" w:eastAsia="it-IT"/>
        </w:rPr>
        <w:t>il capitolato tecnico allegato.</w:t>
      </w:r>
    </w:p>
    <w:p w:rsidR="00CD63CD" w:rsidRPr="00731AFD" w:rsidRDefault="00CD63CD" w:rsidP="00CD63CD">
      <w:pPr>
        <w:spacing w:line="268" w:lineRule="auto"/>
        <w:jc w:val="both"/>
        <w:rPr>
          <w:rFonts w:ascii="Book Antiqua" w:eastAsia="Calibri" w:hAnsi="Book Antiqua"/>
          <w:lang w:val="it-IT" w:eastAsia="it-IT"/>
        </w:rPr>
      </w:pPr>
    </w:p>
    <w:p w:rsidR="00CD63CD" w:rsidRPr="00187D88" w:rsidRDefault="00CD63CD" w:rsidP="00CD63CD">
      <w:pPr>
        <w:widowControl/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lang w:val="it-IT" w:eastAsia="it-IT"/>
        </w:rPr>
      </w:pPr>
      <w:r w:rsidRPr="00187D88">
        <w:rPr>
          <w:rFonts w:ascii="Book Antiqua" w:eastAsia="Calibri" w:hAnsi="Book Antiqua"/>
          <w:b/>
          <w:bCs/>
          <w:lang w:val="it-IT" w:eastAsia="it-IT"/>
        </w:rPr>
        <w:t>Art. 7 Responsabile del Procedimento</w:t>
      </w:r>
    </w:p>
    <w:p w:rsidR="00CD63CD" w:rsidRDefault="00CD63CD" w:rsidP="009B1564">
      <w:pPr>
        <w:widowControl/>
        <w:autoSpaceDE w:val="0"/>
        <w:autoSpaceDN w:val="0"/>
        <w:adjustRightInd w:val="0"/>
        <w:rPr>
          <w:rFonts w:ascii="Book Antiqua" w:hAnsi="Book Antiqua"/>
          <w:lang w:val="it-IT"/>
        </w:rPr>
      </w:pPr>
      <w:r w:rsidRPr="00187D88">
        <w:rPr>
          <w:rFonts w:ascii="Book Antiqua" w:eastAsia="Calibri" w:hAnsi="Book Antiqua"/>
          <w:lang w:val="it-IT" w:eastAsia="it-IT"/>
        </w:rPr>
        <w:t xml:space="preserve">Ai sensi dell’art. 125 comma 2 e dell’art. 10 del </w:t>
      </w:r>
      <w:proofErr w:type="spellStart"/>
      <w:r w:rsidRPr="00187D88">
        <w:rPr>
          <w:rFonts w:ascii="Book Antiqua" w:eastAsia="Calibri" w:hAnsi="Book Antiqua"/>
          <w:lang w:val="it-IT" w:eastAsia="it-IT"/>
        </w:rPr>
        <w:t>D.Lgs</w:t>
      </w:r>
      <w:proofErr w:type="spellEnd"/>
      <w:r w:rsidRPr="00187D88">
        <w:rPr>
          <w:rFonts w:ascii="Book Antiqua" w:eastAsia="Calibri" w:hAnsi="Book Antiqua"/>
          <w:lang w:val="it-IT" w:eastAsia="it-IT"/>
        </w:rPr>
        <w:t xml:space="preserve"> 163/2006 e dell’art</w:t>
      </w:r>
      <w:r>
        <w:rPr>
          <w:rFonts w:ascii="Book Antiqua" w:eastAsia="Calibri" w:hAnsi="Book Antiqua"/>
          <w:lang w:val="it-IT" w:eastAsia="it-IT"/>
        </w:rPr>
        <w:t xml:space="preserve">. 5 della legge 241/1990, viene </w:t>
      </w:r>
      <w:r w:rsidRPr="00187D88">
        <w:rPr>
          <w:rFonts w:ascii="Book Antiqua" w:eastAsia="Calibri" w:hAnsi="Book Antiqua"/>
          <w:lang w:val="it-IT" w:eastAsia="it-IT"/>
        </w:rPr>
        <w:t>nominato Responsabile del Procedimento Il Dirigente Scolastico Dott. Mita Vincenzo - Dirigente Scolastico.</w:t>
      </w:r>
      <w:r w:rsidRPr="00187D88">
        <w:rPr>
          <w:rFonts w:ascii="Book Antiqua" w:hAnsi="Book Antiqua"/>
          <w:lang w:val="it-IT"/>
        </w:rPr>
        <w:tab/>
      </w:r>
    </w:p>
    <w:p w:rsidR="00F22825" w:rsidRPr="009B1564" w:rsidRDefault="00F22825" w:rsidP="009B1564">
      <w:pPr>
        <w:widowControl/>
        <w:autoSpaceDE w:val="0"/>
        <w:autoSpaceDN w:val="0"/>
        <w:adjustRightInd w:val="0"/>
        <w:rPr>
          <w:rFonts w:ascii="Book Antiqua" w:eastAsia="Calibri" w:hAnsi="Book Antiqua"/>
          <w:lang w:val="it-IT" w:eastAsia="it-IT"/>
        </w:rPr>
      </w:pPr>
    </w:p>
    <w:p w:rsidR="00CD63CD" w:rsidRPr="00187D88" w:rsidRDefault="00CD63CD" w:rsidP="00CD63CD">
      <w:pPr>
        <w:jc w:val="both"/>
        <w:rPr>
          <w:rFonts w:ascii="Garamond" w:hAnsi="Garamond"/>
          <w:sz w:val="21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  <w:r w:rsidRPr="00187D88">
        <w:rPr>
          <w:rFonts w:ascii="Garamond" w:hAnsi="Garamond"/>
          <w:sz w:val="21"/>
          <w:szCs w:val="20"/>
          <w:lang w:val="it-IT"/>
        </w:rPr>
        <w:t xml:space="preserve">IL DIRIGENTE SCOLASTICO </w:t>
      </w:r>
    </w:p>
    <w:p w:rsidR="00CD63CD" w:rsidRPr="00187D88" w:rsidRDefault="00CD63CD" w:rsidP="00CD63CD">
      <w:pPr>
        <w:widowControl/>
        <w:jc w:val="both"/>
        <w:rPr>
          <w:rFonts w:ascii="Garamond" w:hAnsi="Garamond"/>
          <w:i/>
          <w:sz w:val="21"/>
          <w:szCs w:val="20"/>
          <w:lang w:val="it-IT"/>
        </w:rPr>
      </w:pP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</w:r>
      <w:r w:rsidRPr="00187D88">
        <w:rPr>
          <w:rFonts w:ascii="Garamond" w:hAnsi="Garamond"/>
          <w:sz w:val="21"/>
          <w:szCs w:val="20"/>
          <w:lang w:val="it-IT"/>
        </w:rPr>
        <w:tab/>
        <w:t xml:space="preserve">                   </w:t>
      </w:r>
      <w:r w:rsidRPr="00187D88">
        <w:rPr>
          <w:rFonts w:ascii="Garamond" w:hAnsi="Garamond"/>
          <w:i/>
          <w:sz w:val="21"/>
          <w:szCs w:val="20"/>
          <w:lang w:val="it-IT"/>
        </w:rPr>
        <w:t>dott. Vincenzo Mita</w:t>
      </w:r>
    </w:p>
    <w:p w:rsidR="00CD63CD" w:rsidRPr="00542F65" w:rsidRDefault="00CD63CD" w:rsidP="00CD63CD">
      <w:pPr>
        <w:widowControl/>
        <w:rPr>
          <w:rFonts w:ascii="Garamond" w:hAnsi="Garamond"/>
          <w:i/>
          <w:sz w:val="16"/>
          <w:szCs w:val="16"/>
          <w:lang w:val="it-IT"/>
        </w:rPr>
      </w:pPr>
      <w:r w:rsidRPr="00187D88">
        <w:rPr>
          <w:rFonts w:ascii="Garamond" w:hAnsi="Garamond"/>
          <w:i/>
          <w:sz w:val="21"/>
          <w:szCs w:val="20"/>
          <w:lang w:val="it-IT"/>
        </w:rPr>
        <w:t xml:space="preserve">                                                                                                                      </w:t>
      </w:r>
      <w:r w:rsidRPr="00542F65">
        <w:rPr>
          <w:rFonts w:ascii="Garamond" w:hAnsi="Garamond"/>
          <w:sz w:val="16"/>
          <w:szCs w:val="16"/>
          <w:lang w:val="it-IT"/>
        </w:rPr>
        <w:t xml:space="preserve">Firma autografa sostituita a mezzo stampa </w:t>
      </w:r>
    </w:p>
    <w:p w:rsidR="00CD63CD" w:rsidRDefault="00CD63CD" w:rsidP="00CD63CD">
      <w:pPr>
        <w:widowControl/>
        <w:rPr>
          <w:rFonts w:ascii="Garamond" w:hAnsi="Garamond"/>
          <w:i/>
          <w:sz w:val="16"/>
          <w:szCs w:val="16"/>
          <w:lang w:val="it-IT"/>
        </w:rPr>
      </w:pPr>
      <w:r w:rsidRPr="00542F65">
        <w:rPr>
          <w:rFonts w:ascii="Garamond" w:hAnsi="Garamond"/>
          <w:i/>
          <w:sz w:val="16"/>
          <w:szCs w:val="16"/>
          <w:lang w:val="it-IT"/>
        </w:rPr>
        <w:t xml:space="preserve">                                                                                                                </w:t>
      </w:r>
      <w:r w:rsidRPr="00542F65">
        <w:rPr>
          <w:rFonts w:ascii="Garamond" w:hAnsi="Garamond"/>
          <w:sz w:val="16"/>
          <w:szCs w:val="16"/>
          <w:lang w:val="it-IT"/>
        </w:rPr>
        <w:t xml:space="preserve"> </w:t>
      </w:r>
      <w:r>
        <w:rPr>
          <w:rFonts w:ascii="Garamond" w:hAnsi="Garamond"/>
          <w:sz w:val="16"/>
          <w:szCs w:val="16"/>
          <w:lang w:val="it-IT"/>
        </w:rPr>
        <w:t xml:space="preserve">                                   </w:t>
      </w:r>
      <w:r w:rsidRPr="00542F65">
        <w:rPr>
          <w:rFonts w:ascii="Garamond" w:hAnsi="Garamond"/>
          <w:sz w:val="16"/>
          <w:szCs w:val="16"/>
          <w:lang w:val="it-IT"/>
        </w:rPr>
        <w:t xml:space="preserve"> ai sensi dell’art.3, comma 2 del D.Lgs. n.39/1993</w:t>
      </w:r>
    </w:p>
    <w:p w:rsidR="00CD63CD" w:rsidRPr="00CD63CD" w:rsidRDefault="00CD63CD" w:rsidP="00CD63CD">
      <w:pPr>
        <w:rPr>
          <w:rFonts w:ascii="Garamond" w:hAnsi="Garamond"/>
          <w:sz w:val="16"/>
          <w:szCs w:val="16"/>
          <w:lang w:val="it-IT"/>
        </w:rPr>
      </w:pPr>
    </w:p>
    <w:p w:rsidR="00CD63CD" w:rsidRPr="00731AFD" w:rsidRDefault="00CD63CD" w:rsidP="00CD63CD">
      <w:pPr>
        <w:rPr>
          <w:lang w:val="it-IT"/>
        </w:rPr>
      </w:pPr>
    </w:p>
    <w:sectPr w:rsidR="00CD63CD" w:rsidRPr="00731AFD" w:rsidSect="00BC71FF">
      <w:pgSz w:w="11910" w:h="16840"/>
      <w:pgMar w:top="426" w:right="102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69" w:rsidRDefault="00687569" w:rsidP="00CD63CD">
      <w:r>
        <w:separator/>
      </w:r>
    </w:p>
  </w:endnote>
  <w:endnote w:type="continuationSeparator" w:id="0">
    <w:p w:rsidR="00687569" w:rsidRDefault="00687569" w:rsidP="00CD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A07F60">
    <w:pPr>
      <w:pStyle w:val="a"/>
      <w:spacing w:line="14" w:lineRule="auto"/>
      <w:rPr>
        <w:sz w:val="20"/>
      </w:rPr>
    </w:pPr>
    <w:r w:rsidRPr="00A07F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05pt;margin-top:781.9pt;width:9.6pt;height:46.1pt;z-index:-251658752;mso-position-horizontal-relative:page;mso-position-vertical-relative:page" filled="f" stroked="f">
          <v:textbox style="mso-next-textbox:#_x0000_s1026" inset="0,0,0,0">
            <w:txbxContent>
              <w:p w:rsidR="00687569" w:rsidRDefault="00A07F60">
                <w:pPr>
                  <w:pStyle w:val="a"/>
                  <w:spacing w:line="251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75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3E2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69" w:rsidRDefault="00687569" w:rsidP="00CD63CD">
      <w:r>
        <w:separator/>
      </w:r>
    </w:p>
  </w:footnote>
  <w:footnote w:type="continuationSeparator" w:id="0">
    <w:p w:rsidR="00687569" w:rsidRDefault="00687569" w:rsidP="00CD6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DC8"/>
    <w:multiLevelType w:val="hybridMultilevel"/>
    <w:tmpl w:val="8DA8E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63CD"/>
    <w:rsid w:val="00083E2A"/>
    <w:rsid w:val="0029407B"/>
    <w:rsid w:val="00307653"/>
    <w:rsid w:val="00393B61"/>
    <w:rsid w:val="00517BD7"/>
    <w:rsid w:val="005C774F"/>
    <w:rsid w:val="00687569"/>
    <w:rsid w:val="008A0CDE"/>
    <w:rsid w:val="00930E12"/>
    <w:rsid w:val="0099741D"/>
    <w:rsid w:val="009B1564"/>
    <w:rsid w:val="00A06715"/>
    <w:rsid w:val="00A07F60"/>
    <w:rsid w:val="00BC71FF"/>
    <w:rsid w:val="00CD63CD"/>
    <w:rsid w:val="00D6488F"/>
    <w:rsid w:val="00DC7E37"/>
    <w:rsid w:val="00F2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63C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D63CD"/>
    <w:pPr>
      <w:ind w:left="1504" w:right="15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63CD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">
    <w:uiPriority w:val="1"/>
    <w:qFormat/>
    <w:rsid w:val="00CD63C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CD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63C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63CD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8A0CD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6</cp:revision>
  <dcterms:created xsi:type="dcterms:W3CDTF">2016-10-06T09:10:00Z</dcterms:created>
  <dcterms:modified xsi:type="dcterms:W3CDTF">2016-10-08T08:57:00Z</dcterms:modified>
</cp:coreProperties>
</file>